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67" w:rsidRDefault="00C46B67" w:rsidP="00C46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C46B67" w:rsidRDefault="00C46B67" w:rsidP="00C46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C46B67" w:rsidRDefault="00C46B67" w:rsidP="00C46B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6AFA" w:rsidRDefault="003C6AFA" w:rsidP="003C6A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6AFA" w:rsidRDefault="003C6AFA" w:rsidP="003C6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6AFA" w:rsidRDefault="003C6AFA" w:rsidP="003C6A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30.09.2021г.                                                                                           № 217</w:t>
      </w:r>
    </w:p>
    <w:p w:rsidR="003C6AFA" w:rsidRDefault="003C6AFA" w:rsidP="003C6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итрофановка.</w:t>
      </w:r>
    </w:p>
    <w:p w:rsidR="003C6AFA" w:rsidRDefault="003C6AFA" w:rsidP="003C6AFA">
      <w:pPr>
        <w:rPr>
          <w:rFonts w:ascii="Times New Roman" w:hAnsi="Times New Roman" w:cs="Times New Roman"/>
          <w:sz w:val="24"/>
          <w:szCs w:val="24"/>
        </w:rPr>
      </w:pPr>
    </w:p>
    <w:p w:rsidR="002B2844" w:rsidRPr="003419BD" w:rsidRDefault="002B2844" w:rsidP="003419BD">
      <w:pPr>
        <w:tabs>
          <w:tab w:val="left" w:pos="289"/>
        </w:tabs>
        <w:ind w:right="10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44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рабочей группы по реализации деятельности региональной опорной методической площадки в рамках научно-методического сопровождения педагогических работников по направлению «Формирование функциональной грамотности школьников»</w:t>
      </w:r>
    </w:p>
    <w:p w:rsidR="002B2844" w:rsidRPr="002B2844" w:rsidRDefault="002B2844" w:rsidP="003419BD">
      <w:pPr>
        <w:tabs>
          <w:tab w:val="left" w:pos="289"/>
        </w:tabs>
        <w:ind w:right="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84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департамента образования, науки и молодежной политики Воронежской области № 934 «Об утверждении направлений научно-методического сопровождения педагогических работников» от 12.07.2021 и № 997 «Об утверждении перечня образовательных организаций – региональных опорных методических площадок для реализации направлений научно-методического сопровождения педагогических работников» от 23 июля 2021 года, в целях обеспечения эффективной работы по реализации деятельности региональной опорной методической площадки в рамках научно-методического сопровождения педагогических работников по направлению «Формирование функциональной грамотности школьников»</w:t>
      </w:r>
    </w:p>
    <w:p w:rsidR="002B2844" w:rsidRPr="002B2844" w:rsidRDefault="002B2844" w:rsidP="002B2844">
      <w:pPr>
        <w:ind w:left="3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284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B2844" w:rsidRPr="002B2844" w:rsidRDefault="002B2844" w:rsidP="002B28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44">
        <w:rPr>
          <w:rFonts w:ascii="Times New Roman" w:hAnsi="Times New Roman" w:cs="Times New Roman"/>
          <w:sz w:val="28"/>
          <w:szCs w:val="28"/>
        </w:rPr>
        <w:t>Создать рабочую группу по реализации деятельности региональной опорной методической площадки в рамках научно-методического сопровождения педагогических работников по направлению «Формирование функциональной грамотности школьников»;</w:t>
      </w:r>
    </w:p>
    <w:p w:rsidR="002B2844" w:rsidRPr="002B2844" w:rsidRDefault="002B2844" w:rsidP="002B28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44">
        <w:rPr>
          <w:rFonts w:ascii="Times New Roman" w:hAnsi="Times New Roman" w:cs="Times New Roman"/>
          <w:sz w:val="28"/>
          <w:szCs w:val="28"/>
        </w:rPr>
        <w:t>Утвердить состав рабочей группы с распределением функций среди его участников (приложение 1);</w:t>
      </w:r>
    </w:p>
    <w:p w:rsidR="002B2844" w:rsidRPr="002B2844" w:rsidRDefault="002B2844" w:rsidP="002B28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44">
        <w:rPr>
          <w:rFonts w:ascii="Times New Roman" w:hAnsi="Times New Roman" w:cs="Times New Roman"/>
          <w:sz w:val="28"/>
          <w:szCs w:val="28"/>
        </w:rPr>
        <w:t>Сроком функциониро</w:t>
      </w:r>
      <w:r w:rsidR="00615650">
        <w:rPr>
          <w:rFonts w:ascii="Times New Roman" w:hAnsi="Times New Roman" w:cs="Times New Roman"/>
          <w:sz w:val="28"/>
          <w:szCs w:val="28"/>
        </w:rPr>
        <w:t>вания группы считать период с 30</w:t>
      </w:r>
      <w:r w:rsidRPr="002B2844">
        <w:rPr>
          <w:rFonts w:ascii="Times New Roman" w:hAnsi="Times New Roman" w:cs="Times New Roman"/>
          <w:sz w:val="28"/>
          <w:szCs w:val="28"/>
        </w:rPr>
        <w:t xml:space="preserve">.09.2021 по 31.12.2021 г. </w:t>
      </w:r>
    </w:p>
    <w:p w:rsidR="002B2844" w:rsidRPr="002B2844" w:rsidRDefault="002B2844" w:rsidP="002B28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84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B2844" w:rsidRPr="002B2844" w:rsidRDefault="002B2844" w:rsidP="002B28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844" w:rsidRPr="002B2844" w:rsidRDefault="002B2844" w:rsidP="002B2844">
      <w:pPr>
        <w:tabs>
          <w:tab w:val="left" w:pos="3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844">
        <w:rPr>
          <w:rFonts w:ascii="Times New Roman" w:hAnsi="Times New Roman" w:cs="Times New Roman"/>
          <w:sz w:val="28"/>
          <w:szCs w:val="28"/>
        </w:rPr>
        <w:t xml:space="preserve">                                     Директор школы:                             О.Н.Косолапенкова.</w:t>
      </w:r>
      <w:r w:rsidRPr="002B2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2844" w:rsidRPr="002B2844" w:rsidRDefault="002B2844" w:rsidP="002B2844">
      <w:pPr>
        <w:tabs>
          <w:tab w:val="left" w:pos="3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2844" w:rsidRPr="002B2844" w:rsidRDefault="002B2844" w:rsidP="002B2844">
      <w:pPr>
        <w:jc w:val="both"/>
        <w:rPr>
          <w:rFonts w:ascii="Times New Roman" w:hAnsi="Times New Roman" w:cs="Times New Roman"/>
          <w:sz w:val="28"/>
          <w:szCs w:val="28"/>
        </w:rPr>
      </w:pPr>
      <w:r w:rsidRPr="002B284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284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B2844">
        <w:rPr>
          <w:rFonts w:ascii="Times New Roman" w:hAnsi="Times New Roman" w:cs="Times New Roman"/>
          <w:sz w:val="28"/>
          <w:szCs w:val="28"/>
        </w:rPr>
        <w:t>:</w:t>
      </w:r>
    </w:p>
    <w:p w:rsidR="002B2844" w:rsidRPr="002B2844" w:rsidRDefault="002B2844" w:rsidP="002B2844">
      <w:pPr>
        <w:rPr>
          <w:rFonts w:ascii="Times New Roman" w:hAnsi="Times New Roman" w:cs="Times New Roman"/>
          <w:sz w:val="28"/>
          <w:szCs w:val="28"/>
        </w:rPr>
        <w:sectPr w:rsidR="002B2844" w:rsidRPr="002B2844">
          <w:pgSz w:w="11900" w:h="16838"/>
          <w:pgMar w:top="717" w:right="985" w:bottom="545" w:left="1134" w:header="0" w:footer="0" w:gutter="0"/>
          <w:cols w:space="720"/>
        </w:sectPr>
      </w:pPr>
    </w:p>
    <w:p w:rsidR="002B2844" w:rsidRPr="002B2844" w:rsidRDefault="002B2844" w:rsidP="003419BD">
      <w:pPr>
        <w:spacing w:line="240" w:lineRule="auto"/>
        <w:ind w:right="283"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1 к приказу </w:t>
      </w:r>
      <w:r w:rsidR="003419BD">
        <w:rPr>
          <w:rFonts w:ascii="Times New Roman" w:eastAsiaTheme="minorHAnsi" w:hAnsi="Times New Roman" w:cs="Times New Roman"/>
          <w:sz w:val="28"/>
          <w:szCs w:val="28"/>
          <w:lang w:eastAsia="en-US"/>
        </w:rPr>
        <w:t>№217</w:t>
      </w:r>
    </w:p>
    <w:p w:rsidR="002B2844" w:rsidRPr="002B2844" w:rsidRDefault="002B2844" w:rsidP="003419BD">
      <w:pPr>
        <w:spacing w:line="240" w:lineRule="auto"/>
        <w:ind w:right="283"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8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3419B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419BD" w:rsidRPr="003419B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3419BD">
        <w:rPr>
          <w:rFonts w:ascii="Times New Roman" w:eastAsiaTheme="minorHAnsi" w:hAnsi="Times New Roman" w:cs="Times New Roman"/>
          <w:sz w:val="28"/>
          <w:szCs w:val="28"/>
          <w:lang w:eastAsia="en-US"/>
        </w:rPr>
        <w:t>.09</w:t>
      </w:r>
      <w:r w:rsidR="003419BD" w:rsidRPr="003419BD">
        <w:rPr>
          <w:rFonts w:ascii="Times New Roman" w:eastAsiaTheme="minorHAnsi" w:hAnsi="Times New Roman" w:cs="Times New Roman"/>
          <w:sz w:val="28"/>
          <w:szCs w:val="28"/>
          <w:lang w:eastAsia="en-US"/>
        </w:rPr>
        <w:t>.2021</w:t>
      </w:r>
      <w:r w:rsidR="00341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2844" w:rsidRPr="002B2844" w:rsidRDefault="002B2844" w:rsidP="002B284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B2844" w:rsidRPr="002B2844" w:rsidRDefault="002B2844" w:rsidP="003419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44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2B28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реализации деятельности региональной опорной методической площадки в рамках научно-методического сопровождения педагогических работников по направлению «Формирование функциональной грамотности школьников»</w:t>
      </w:r>
      <w:r w:rsidRPr="002B2844">
        <w:rPr>
          <w:rFonts w:ascii="Times New Roman" w:hAnsi="Times New Roman" w:cs="Times New Roman"/>
          <w:b/>
          <w:sz w:val="28"/>
          <w:szCs w:val="28"/>
        </w:rPr>
        <w:t xml:space="preserve"> с распределением функций среди его участников</w:t>
      </w: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Пожидаева Людмила Васильевна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-  заместитель директора по УВР,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председатель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Мишутина Татьяна Петровна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- заместитель директора по УВР,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Осипова Наталья Александровна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-  учитель русского языка и литературы,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секретарь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2844">
              <w:rPr>
                <w:rFonts w:eastAsia="Calibri"/>
                <w:sz w:val="28"/>
                <w:szCs w:val="28"/>
                <w:lang w:eastAsia="en-US"/>
              </w:rPr>
              <w:t>Крухмалева</w:t>
            </w:r>
            <w:proofErr w:type="spellEnd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- учитель биологии</w:t>
            </w:r>
            <w:bookmarkStart w:id="0" w:name="_GoBack"/>
            <w:bookmarkEnd w:id="0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2844">
              <w:rPr>
                <w:rFonts w:eastAsia="Calibri"/>
                <w:sz w:val="28"/>
                <w:szCs w:val="28"/>
                <w:lang w:eastAsia="en-US"/>
              </w:rPr>
              <w:t>Зябкина</w:t>
            </w:r>
            <w:proofErr w:type="spellEnd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 Ольга Алексеевна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- учитель химии, 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Бабакова Татьяна Викторовна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- учитель географии, </w:t>
            </w:r>
            <w:proofErr w:type="spellStart"/>
            <w:r w:rsidRPr="002B2844">
              <w:rPr>
                <w:rFonts w:eastAsia="Calibri"/>
                <w:sz w:val="28"/>
                <w:szCs w:val="28"/>
                <w:lang w:eastAsia="en-US"/>
              </w:rPr>
              <w:t>тьютор</w:t>
            </w:r>
            <w:proofErr w:type="spellEnd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2844">
              <w:rPr>
                <w:rFonts w:eastAsia="Calibri"/>
                <w:sz w:val="28"/>
                <w:szCs w:val="28"/>
                <w:lang w:eastAsia="en-US"/>
              </w:rPr>
              <w:t>Рябенко</w:t>
            </w:r>
            <w:proofErr w:type="spellEnd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- учитель истории, обществознания,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2844">
              <w:rPr>
                <w:rFonts w:eastAsia="Calibri"/>
                <w:sz w:val="28"/>
                <w:szCs w:val="28"/>
                <w:lang w:eastAsia="en-US"/>
              </w:rPr>
              <w:t>Коростова</w:t>
            </w:r>
            <w:proofErr w:type="spellEnd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Вера Павловна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- учитель математики, </w:t>
            </w:r>
          </w:p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2B2844" w:rsidRPr="002B2844" w:rsidTr="002B2844">
        <w:tc>
          <w:tcPr>
            <w:tcW w:w="4928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2844">
              <w:rPr>
                <w:rFonts w:eastAsia="Calibri"/>
                <w:sz w:val="28"/>
                <w:szCs w:val="28"/>
                <w:lang w:eastAsia="en-US"/>
              </w:rPr>
              <w:t>Мартыненко</w:t>
            </w:r>
            <w:proofErr w:type="spellEnd"/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Анна Васильевна</w:t>
            </w:r>
          </w:p>
        </w:tc>
        <w:tc>
          <w:tcPr>
            <w:tcW w:w="4927" w:type="dxa"/>
            <w:hideMark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2844">
              <w:rPr>
                <w:rFonts w:eastAsia="Calibri"/>
                <w:sz w:val="28"/>
                <w:szCs w:val="28"/>
                <w:lang w:eastAsia="en-US"/>
              </w:rPr>
              <w:t xml:space="preserve"> - психолог школы, член рабочей группы</w:t>
            </w:r>
          </w:p>
        </w:tc>
      </w:tr>
      <w:tr w:rsidR="002B2844" w:rsidRPr="002B2844" w:rsidTr="002B2844">
        <w:tc>
          <w:tcPr>
            <w:tcW w:w="4928" w:type="dxa"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B2844" w:rsidRPr="002B2844" w:rsidRDefault="002B28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2844" w:rsidRPr="002B2844" w:rsidRDefault="002B2844" w:rsidP="002B28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2844" w:rsidRPr="002B2844" w:rsidRDefault="002B2844" w:rsidP="002B28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2844" w:rsidRPr="002B2844" w:rsidRDefault="002B2844" w:rsidP="002B2844">
      <w:pPr>
        <w:tabs>
          <w:tab w:val="left" w:pos="0"/>
        </w:tabs>
        <w:ind w:firstLine="567"/>
        <w:jc w:val="both"/>
        <w:rPr>
          <w:rFonts w:ascii="Times New Roman" w:eastAsia="Symbol" w:hAnsi="Times New Roman" w:cs="Times New Roman"/>
          <w:b/>
          <w:sz w:val="28"/>
          <w:szCs w:val="28"/>
        </w:rPr>
      </w:pPr>
    </w:p>
    <w:p w:rsidR="00347FBF" w:rsidRPr="002B2844" w:rsidRDefault="00347FBF" w:rsidP="002B28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7FBF" w:rsidRPr="002B2844" w:rsidSect="003419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71CD"/>
    <w:multiLevelType w:val="hybridMultilevel"/>
    <w:tmpl w:val="1BD4F3F6"/>
    <w:lvl w:ilvl="0" w:tplc="C248E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397F"/>
    <w:multiLevelType w:val="hybridMultilevel"/>
    <w:tmpl w:val="FB94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2FA7"/>
    <w:multiLevelType w:val="hybridMultilevel"/>
    <w:tmpl w:val="1B1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AFA"/>
    <w:rsid w:val="000116BC"/>
    <w:rsid w:val="000735DD"/>
    <w:rsid w:val="000E3FD3"/>
    <w:rsid w:val="000F3246"/>
    <w:rsid w:val="002B2844"/>
    <w:rsid w:val="003419BD"/>
    <w:rsid w:val="00347FBF"/>
    <w:rsid w:val="003C6AFA"/>
    <w:rsid w:val="00615650"/>
    <w:rsid w:val="0077259F"/>
    <w:rsid w:val="00AB02A4"/>
    <w:rsid w:val="00C46B67"/>
    <w:rsid w:val="00E3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FA"/>
    <w:pPr>
      <w:ind w:left="720"/>
      <w:contextualSpacing/>
    </w:pPr>
  </w:style>
  <w:style w:type="table" w:styleId="a4">
    <w:name w:val="Table Grid"/>
    <w:basedOn w:val="a1"/>
    <w:uiPriority w:val="59"/>
    <w:rsid w:val="002B284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2021-12-29T05:24:00Z</cp:lastPrinted>
  <dcterms:created xsi:type="dcterms:W3CDTF">2021-09-30T12:44:00Z</dcterms:created>
  <dcterms:modified xsi:type="dcterms:W3CDTF">2021-12-29T05:24:00Z</dcterms:modified>
</cp:coreProperties>
</file>