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EE" w:rsidRDefault="002E27B4">
      <w:r w:rsidRPr="002E27B4">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-506081</wp:posOffset>
            </wp:positionV>
            <wp:extent cx="1586014" cy="1828800"/>
            <wp:effectExtent l="19050" t="0" r="0" b="0"/>
            <wp:wrapThrough wrapText="bothSides">
              <wp:wrapPolygon edited="0">
                <wp:start x="-260" y="0"/>
                <wp:lineTo x="-260" y="21375"/>
                <wp:lineTo x="21600" y="21375"/>
                <wp:lineTo x="21600" y="0"/>
                <wp:lineTo x="-26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2E27B4" w:rsidRDefault="002E27B4"/>
    <w:p w:rsidR="002E27B4" w:rsidRDefault="002E27B4"/>
    <w:p w:rsidR="002E27B4" w:rsidRDefault="00DD7347">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5.9pt;margin-top:-65.95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2E27B4" w:rsidRPr="00115F2C" w:rsidRDefault="002E27B4" w:rsidP="002E27B4">
      <w:pPr>
        <w:spacing w:after="0"/>
      </w:pPr>
      <w:r>
        <w:t xml:space="preserve">                                                                                </w:t>
      </w:r>
      <w:r>
        <w:rPr>
          <w:rFonts w:ascii="Times New Roman" w:hAnsi="Times New Roman" w:cs="Times New Roman"/>
          <w:b/>
          <w:color w:val="002060"/>
          <w:sz w:val="24"/>
          <w:szCs w:val="24"/>
        </w:rPr>
        <w:t>выпуск № 14</w:t>
      </w:r>
    </w:p>
    <w:p w:rsidR="002E27B4" w:rsidRDefault="002E27B4" w:rsidP="002E27B4">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Pr>
          <w:rFonts w:ascii="Monotype Corsiva" w:hAnsi="Monotype Corsiva"/>
          <w:b/>
          <w:color w:val="00B050"/>
          <w:sz w:val="28"/>
          <w:szCs w:val="28"/>
        </w:rPr>
        <w:t>ПРОСЛАВЛЯЕМ ШКОЛУ ДОРОГУЮ–</w:t>
      </w:r>
    </w:p>
    <w:p w:rsidR="002E27B4" w:rsidRDefault="002E27B4" w:rsidP="002E27B4">
      <w:pPr>
        <w:ind w:firstLine="708"/>
        <w:rPr>
          <w:rFonts w:ascii="Times New Roman" w:hAnsi="Times New Roman" w:cs="Times New Roman"/>
          <w:sz w:val="28"/>
          <w:szCs w:val="28"/>
        </w:rPr>
      </w:pPr>
      <w:r w:rsidRPr="002E27B4">
        <w:rPr>
          <w:rFonts w:ascii="Times New Roman" w:hAnsi="Times New Roman" w:cs="Times New Roman"/>
          <w:sz w:val="28"/>
          <w:szCs w:val="28"/>
        </w:rPr>
        <w:t xml:space="preserve">Прекрасный результат </w:t>
      </w:r>
      <w:r w:rsidR="001B74CE">
        <w:rPr>
          <w:rFonts w:ascii="Times New Roman" w:hAnsi="Times New Roman" w:cs="Times New Roman"/>
          <w:sz w:val="28"/>
          <w:szCs w:val="28"/>
        </w:rPr>
        <w:t xml:space="preserve"> в конкурсе</w:t>
      </w:r>
      <w:r>
        <w:rPr>
          <w:rFonts w:ascii="Times New Roman" w:hAnsi="Times New Roman" w:cs="Times New Roman"/>
          <w:sz w:val="28"/>
          <w:szCs w:val="28"/>
        </w:rPr>
        <w:t xml:space="preserve"> «Лидер ученического самоуправления 21 века» показал Сотников Матвей, </w:t>
      </w:r>
      <w:r w:rsidR="001B74CE">
        <w:rPr>
          <w:rFonts w:ascii="Times New Roman" w:hAnsi="Times New Roman" w:cs="Times New Roman"/>
          <w:sz w:val="28"/>
          <w:szCs w:val="28"/>
        </w:rPr>
        <w:t xml:space="preserve">ученик 6 «Б» класса. В своей возрастной категории Матвей стал победителем в районном этапе конкурса и занял 2 место в зональном этапе, который прошёл в </w:t>
      </w:r>
      <w:proofErr w:type="gramStart"/>
      <w:r w:rsidR="001B74CE">
        <w:rPr>
          <w:rFonts w:ascii="Times New Roman" w:hAnsi="Times New Roman" w:cs="Times New Roman"/>
          <w:sz w:val="28"/>
          <w:szCs w:val="28"/>
        </w:rPr>
        <w:t>г</w:t>
      </w:r>
      <w:proofErr w:type="gramEnd"/>
      <w:r w:rsidR="001B74CE">
        <w:rPr>
          <w:rFonts w:ascii="Times New Roman" w:hAnsi="Times New Roman" w:cs="Times New Roman"/>
          <w:sz w:val="28"/>
          <w:szCs w:val="28"/>
        </w:rPr>
        <w:t>. Павловск. 23 апреля в г. Воронеж состоится финал данного конкурса. Группа поддержки ребят</w:t>
      </w:r>
      <w:r w:rsidR="00CA1841">
        <w:rPr>
          <w:rFonts w:ascii="Times New Roman" w:hAnsi="Times New Roman" w:cs="Times New Roman"/>
          <w:sz w:val="28"/>
          <w:szCs w:val="28"/>
        </w:rPr>
        <w:t xml:space="preserve"> активно</w:t>
      </w:r>
      <w:r w:rsidR="001B74CE">
        <w:rPr>
          <w:rFonts w:ascii="Times New Roman" w:hAnsi="Times New Roman" w:cs="Times New Roman"/>
          <w:sz w:val="28"/>
          <w:szCs w:val="28"/>
        </w:rPr>
        <w:t xml:space="preserve"> подключились к проекту подготовки</w:t>
      </w:r>
      <w:r w:rsidR="00CA1841">
        <w:rPr>
          <w:rFonts w:ascii="Times New Roman" w:hAnsi="Times New Roman" w:cs="Times New Roman"/>
          <w:sz w:val="28"/>
          <w:szCs w:val="28"/>
        </w:rPr>
        <w:t xml:space="preserve"> участия </w:t>
      </w:r>
      <w:r w:rsidR="001B74CE">
        <w:rPr>
          <w:rFonts w:ascii="Times New Roman" w:hAnsi="Times New Roman" w:cs="Times New Roman"/>
          <w:sz w:val="28"/>
          <w:szCs w:val="28"/>
        </w:rPr>
        <w:t xml:space="preserve"> Матвея в таком </w:t>
      </w:r>
      <w:r w:rsidR="00CA1841">
        <w:rPr>
          <w:rFonts w:ascii="Times New Roman" w:hAnsi="Times New Roman" w:cs="Times New Roman"/>
          <w:sz w:val="28"/>
          <w:szCs w:val="28"/>
        </w:rPr>
        <w:t>серьёзном</w:t>
      </w:r>
      <w:r w:rsidR="001B74CE">
        <w:rPr>
          <w:rFonts w:ascii="Times New Roman" w:hAnsi="Times New Roman" w:cs="Times New Roman"/>
          <w:sz w:val="28"/>
          <w:szCs w:val="28"/>
        </w:rPr>
        <w:t>, и</w:t>
      </w:r>
      <w:r w:rsidR="00CA1841">
        <w:rPr>
          <w:rFonts w:ascii="Times New Roman" w:hAnsi="Times New Roman" w:cs="Times New Roman"/>
          <w:sz w:val="28"/>
          <w:szCs w:val="28"/>
        </w:rPr>
        <w:t>нтересном</w:t>
      </w:r>
      <w:r w:rsidR="001B74CE">
        <w:rPr>
          <w:rFonts w:ascii="Times New Roman" w:hAnsi="Times New Roman" w:cs="Times New Roman"/>
          <w:sz w:val="28"/>
          <w:szCs w:val="28"/>
        </w:rPr>
        <w:t xml:space="preserve"> и у</w:t>
      </w:r>
      <w:r w:rsidR="00CA1841">
        <w:rPr>
          <w:rFonts w:ascii="Times New Roman" w:hAnsi="Times New Roman" w:cs="Times New Roman"/>
          <w:sz w:val="28"/>
          <w:szCs w:val="28"/>
        </w:rPr>
        <w:t>влекательном</w:t>
      </w:r>
      <w:r w:rsidR="001B74CE">
        <w:rPr>
          <w:rFonts w:ascii="Times New Roman" w:hAnsi="Times New Roman" w:cs="Times New Roman"/>
          <w:sz w:val="28"/>
          <w:szCs w:val="28"/>
        </w:rPr>
        <w:t xml:space="preserve"> м</w:t>
      </w:r>
      <w:r w:rsidR="00CA1841">
        <w:rPr>
          <w:rFonts w:ascii="Times New Roman" w:hAnsi="Times New Roman" w:cs="Times New Roman"/>
          <w:sz w:val="28"/>
          <w:szCs w:val="28"/>
        </w:rPr>
        <w:t xml:space="preserve">ероприятии: оформляется </w:t>
      </w:r>
      <w:proofErr w:type="spellStart"/>
      <w:r w:rsidR="00CA1841">
        <w:rPr>
          <w:rFonts w:ascii="Times New Roman" w:hAnsi="Times New Roman" w:cs="Times New Roman"/>
          <w:sz w:val="28"/>
          <w:szCs w:val="28"/>
        </w:rPr>
        <w:t>постер</w:t>
      </w:r>
      <w:proofErr w:type="spellEnd"/>
      <w:r w:rsidR="00CA1841">
        <w:rPr>
          <w:rFonts w:ascii="Times New Roman" w:hAnsi="Times New Roman" w:cs="Times New Roman"/>
          <w:sz w:val="28"/>
          <w:szCs w:val="28"/>
        </w:rPr>
        <w:t xml:space="preserve"> участника, готовится презентация для конкурса, прорабатываются разные вопросы и т.д. </w:t>
      </w:r>
      <w:r w:rsidR="001B74CE">
        <w:rPr>
          <w:rFonts w:ascii="Times New Roman" w:hAnsi="Times New Roman" w:cs="Times New Roman"/>
          <w:sz w:val="28"/>
          <w:szCs w:val="28"/>
        </w:rPr>
        <w:t xml:space="preserve">Желаем Матвею </w:t>
      </w:r>
      <w:r w:rsidR="00CA1841">
        <w:rPr>
          <w:rFonts w:ascii="Times New Roman" w:hAnsi="Times New Roman" w:cs="Times New Roman"/>
          <w:sz w:val="28"/>
          <w:szCs w:val="28"/>
        </w:rPr>
        <w:t>получить массу положительных эмоций, а если удастся – то и победить!</w:t>
      </w:r>
    </w:p>
    <w:p w:rsidR="00CA1841" w:rsidRPr="002E27B4" w:rsidRDefault="00CA1841" w:rsidP="002E27B4">
      <w:pPr>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3588385</wp:posOffset>
            </wp:positionH>
            <wp:positionV relativeFrom="paragraph">
              <wp:posOffset>168275</wp:posOffset>
            </wp:positionV>
            <wp:extent cx="2000250" cy="1643380"/>
            <wp:effectExtent l="19050" t="0" r="0" b="0"/>
            <wp:wrapThrough wrapText="bothSides">
              <wp:wrapPolygon edited="0">
                <wp:start x="1646" y="0"/>
                <wp:lineTo x="617" y="501"/>
                <wp:lineTo x="-206" y="2253"/>
                <wp:lineTo x="0" y="20031"/>
                <wp:lineTo x="1234" y="21283"/>
                <wp:lineTo x="1440" y="21283"/>
                <wp:lineTo x="19954" y="21283"/>
                <wp:lineTo x="20160" y="21283"/>
                <wp:lineTo x="21394" y="20281"/>
                <wp:lineTo x="21394" y="20031"/>
                <wp:lineTo x="21600" y="18028"/>
                <wp:lineTo x="21600" y="2253"/>
                <wp:lineTo x="21189" y="1002"/>
                <wp:lineTo x="19954" y="0"/>
                <wp:lineTo x="1646" y="0"/>
              </wp:wrapPolygon>
            </wp:wrapThrough>
            <wp:docPr id="4" name="Рисунок 3" descr="F:\ФОТО МАТВЕЙ\SAM_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 МАТВЕЙ\SAM_1321.JPG"/>
                    <pic:cNvPicPr>
                      <a:picLocks noChangeAspect="1" noChangeArrowheads="1"/>
                    </pic:cNvPicPr>
                  </pic:nvPicPr>
                  <pic:blipFill>
                    <a:blip r:embed="rId5" cstate="email"/>
                    <a:srcRect/>
                    <a:stretch>
                      <a:fillRect/>
                    </a:stretch>
                  </pic:blipFill>
                  <pic:spPr bwMode="auto">
                    <a:xfrm>
                      <a:off x="0" y="0"/>
                      <a:ext cx="2000250" cy="1643380"/>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6192" behindDoc="0" locked="0" layoutInCell="1" allowOverlap="1">
            <wp:simplePos x="0" y="0"/>
            <wp:positionH relativeFrom="column">
              <wp:posOffset>524510</wp:posOffset>
            </wp:positionH>
            <wp:positionV relativeFrom="paragraph">
              <wp:posOffset>168275</wp:posOffset>
            </wp:positionV>
            <wp:extent cx="2383155" cy="1643380"/>
            <wp:effectExtent l="19050" t="0" r="0" b="0"/>
            <wp:wrapThrough wrapText="bothSides">
              <wp:wrapPolygon edited="0">
                <wp:start x="1381" y="0"/>
                <wp:lineTo x="518" y="501"/>
                <wp:lineTo x="-173" y="2253"/>
                <wp:lineTo x="0" y="20031"/>
                <wp:lineTo x="1036" y="21283"/>
                <wp:lineTo x="1209" y="21283"/>
                <wp:lineTo x="20201" y="21283"/>
                <wp:lineTo x="20374" y="21283"/>
                <wp:lineTo x="21410" y="20281"/>
                <wp:lineTo x="21410" y="20031"/>
                <wp:lineTo x="21583" y="18028"/>
                <wp:lineTo x="21583" y="2253"/>
                <wp:lineTo x="21237" y="1002"/>
                <wp:lineTo x="20201" y="0"/>
                <wp:lineTo x="1381" y="0"/>
              </wp:wrapPolygon>
            </wp:wrapThrough>
            <wp:docPr id="3" name="Рисунок 2" descr="F:\ФОТО МАТВЕЙ\SAM_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МАТВЕЙ\SAM_9900.JPG"/>
                    <pic:cNvPicPr>
                      <a:picLocks noChangeAspect="1" noChangeArrowheads="1"/>
                    </pic:cNvPicPr>
                  </pic:nvPicPr>
                  <pic:blipFill>
                    <a:blip r:embed="rId6" cstate="email"/>
                    <a:srcRect/>
                    <a:stretch>
                      <a:fillRect/>
                    </a:stretch>
                  </pic:blipFill>
                  <pic:spPr bwMode="auto">
                    <a:xfrm>
                      <a:off x="0" y="0"/>
                      <a:ext cx="2383155" cy="1643380"/>
                    </a:xfrm>
                    <a:prstGeom prst="roundRect">
                      <a:avLst/>
                    </a:prstGeom>
                    <a:noFill/>
                    <a:ln w="9525">
                      <a:noFill/>
                      <a:miter lim="800000"/>
                      <a:headEnd/>
                      <a:tailEnd/>
                    </a:ln>
                  </pic:spPr>
                </pic:pic>
              </a:graphicData>
            </a:graphic>
          </wp:anchor>
        </w:drawing>
      </w:r>
      <w:r w:rsidRPr="00CA184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spacing w:after="0"/>
        <w:jc w:val="center"/>
        <w:rPr>
          <w:rFonts w:ascii="Times New Roman" w:hAnsi="Times New Roman" w:cs="Times New Roman"/>
          <w:b/>
          <w:color w:val="002060"/>
          <w:sz w:val="24"/>
          <w:szCs w:val="24"/>
        </w:rPr>
      </w:pPr>
    </w:p>
    <w:p w:rsidR="002E27B4" w:rsidRDefault="002E27B4" w:rsidP="002E27B4">
      <w:pPr>
        <w:spacing w:after="0"/>
        <w:jc w:val="center"/>
        <w:rPr>
          <w:rFonts w:ascii="Times New Roman" w:hAnsi="Times New Roman" w:cs="Times New Roman"/>
          <w:b/>
          <w:color w:val="002060"/>
          <w:sz w:val="24"/>
          <w:szCs w:val="24"/>
        </w:rPr>
      </w:pPr>
    </w:p>
    <w:p w:rsidR="00A508A2" w:rsidRDefault="00A508A2" w:rsidP="002E27B4">
      <w:pPr>
        <w:spacing w:after="0"/>
        <w:jc w:val="center"/>
        <w:rPr>
          <w:rFonts w:ascii="Times New Roman" w:hAnsi="Times New Roman" w:cs="Times New Roman"/>
          <w:b/>
          <w:color w:val="002060"/>
          <w:sz w:val="24"/>
          <w:szCs w:val="24"/>
        </w:rPr>
      </w:pPr>
    </w:p>
    <w:p w:rsidR="00A508A2" w:rsidRDefault="00A508A2" w:rsidP="002E27B4">
      <w:pPr>
        <w:spacing w:after="0"/>
        <w:jc w:val="center"/>
        <w:rPr>
          <w:rFonts w:ascii="Times New Roman" w:hAnsi="Times New Roman" w:cs="Times New Roman"/>
          <w:b/>
          <w:color w:val="002060"/>
          <w:sz w:val="24"/>
          <w:szCs w:val="24"/>
        </w:rPr>
      </w:pPr>
    </w:p>
    <w:p w:rsidR="00A508A2" w:rsidRDefault="00A508A2" w:rsidP="002E27B4">
      <w:pPr>
        <w:spacing w:after="0"/>
        <w:jc w:val="center"/>
        <w:rPr>
          <w:rFonts w:ascii="Times New Roman" w:hAnsi="Times New Roman" w:cs="Times New Roman"/>
          <w:b/>
          <w:color w:val="002060"/>
          <w:sz w:val="24"/>
          <w:szCs w:val="24"/>
        </w:rPr>
      </w:pPr>
    </w:p>
    <w:p w:rsidR="00A508A2" w:rsidRDefault="00A508A2" w:rsidP="002E27B4">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«Матвей, мы с тобой! Мы за тебя горой!»</w:t>
      </w:r>
    </w:p>
    <w:p w:rsidR="002E27B4" w:rsidRDefault="002E27B4" w:rsidP="002E27B4">
      <w:pPr>
        <w:spacing w:after="0"/>
        <w:jc w:val="center"/>
        <w:rPr>
          <w:rFonts w:ascii="Times New Roman" w:hAnsi="Times New Roman" w:cs="Times New Roman"/>
          <w:b/>
          <w:color w:val="002060"/>
          <w:sz w:val="24"/>
          <w:szCs w:val="24"/>
        </w:rPr>
      </w:pPr>
    </w:p>
    <w:p w:rsidR="002E27B4" w:rsidRDefault="00A508A2" w:rsidP="00A508A2">
      <w:pPr>
        <w:rPr>
          <w:rFonts w:ascii="Monotype Corsiva" w:hAnsi="Monotype Corsiva"/>
          <w:b/>
          <w:color w:val="00B050"/>
          <w:sz w:val="28"/>
          <w:szCs w:val="28"/>
        </w:rPr>
      </w:pPr>
      <w:r>
        <w:rPr>
          <w:rFonts w:ascii="Monotype Corsiva" w:hAnsi="Monotype Corsiva"/>
          <w:color w:val="00B050"/>
          <w:sz w:val="28"/>
          <w:szCs w:val="28"/>
        </w:rPr>
        <w:t xml:space="preserve">                                </w:t>
      </w:r>
      <w:r w:rsidR="002E27B4" w:rsidRPr="00A42A10">
        <w:rPr>
          <w:rFonts w:ascii="Monotype Corsiva" w:hAnsi="Monotype Corsiva"/>
          <w:color w:val="00B050"/>
          <w:sz w:val="28"/>
          <w:szCs w:val="28"/>
        </w:rPr>
        <w:t xml:space="preserve">- </w:t>
      </w:r>
      <w:r w:rsidR="002E27B4" w:rsidRPr="00A42A10">
        <w:rPr>
          <w:rFonts w:ascii="Monotype Corsiva" w:hAnsi="Monotype Corsiva"/>
          <w:b/>
          <w:color w:val="00B050"/>
          <w:sz w:val="28"/>
          <w:szCs w:val="28"/>
        </w:rPr>
        <w:t xml:space="preserve">В КАЛЕЙДОСКОПЕ ШКОЛЬНЫХ ДНЕЙ </w:t>
      </w:r>
      <w:r w:rsidR="002E27B4">
        <w:rPr>
          <w:rFonts w:ascii="Monotype Corsiva" w:hAnsi="Monotype Corsiva"/>
          <w:b/>
          <w:color w:val="00B050"/>
          <w:sz w:val="28"/>
          <w:szCs w:val="28"/>
        </w:rPr>
        <w:t>–</w:t>
      </w:r>
    </w:p>
    <w:p w:rsidR="00751FF1" w:rsidRDefault="00751FF1" w:rsidP="00D50B19">
      <w:pPr>
        <w:shd w:val="clear" w:color="auto" w:fill="FFFFFF"/>
        <w:spacing w:line="240" w:lineRule="auto"/>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sidRPr="00751FF1">
        <w:rPr>
          <w:rFonts w:ascii="Times New Roman" w:hAnsi="Times New Roman" w:cs="Times New Roman"/>
          <w:sz w:val="24"/>
          <w:szCs w:val="24"/>
        </w:rPr>
        <w:t xml:space="preserve">22 марта учащиеся 5-х классов приняли участие  в  </w:t>
      </w:r>
      <w:r w:rsidR="00D50B19">
        <w:rPr>
          <w:rFonts w:ascii="Times New Roman" w:eastAsia="Times New Roman" w:hAnsi="Times New Roman" w:cs="Times New Roman"/>
          <w:color w:val="333333"/>
          <w:sz w:val="24"/>
          <w:szCs w:val="24"/>
        </w:rPr>
        <w:t>мероприятии, посвященном</w:t>
      </w:r>
      <w:r w:rsidR="00D50B19" w:rsidRPr="00D50B19">
        <w:rPr>
          <w:rFonts w:ascii="Times New Roman" w:eastAsia="Times New Roman" w:hAnsi="Times New Roman" w:cs="Times New Roman"/>
          <w:color w:val="333333"/>
          <w:sz w:val="24"/>
          <w:szCs w:val="24"/>
        </w:rPr>
        <w:t xml:space="preserve"> празднованию дня памяти Сорока </w:t>
      </w:r>
      <w:proofErr w:type="spellStart"/>
      <w:r w:rsidR="00D50B19" w:rsidRPr="00D50B19">
        <w:rPr>
          <w:rFonts w:ascii="Times New Roman" w:eastAsia="Times New Roman" w:hAnsi="Times New Roman" w:cs="Times New Roman"/>
          <w:color w:val="333333"/>
          <w:sz w:val="24"/>
          <w:szCs w:val="24"/>
        </w:rPr>
        <w:t>Севастийских</w:t>
      </w:r>
      <w:proofErr w:type="spellEnd"/>
      <w:r w:rsidR="00D50B19" w:rsidRPr="00D50B19">
        <w:rPr>
          <w:rFonts w:ascii="Times New Roman" w:eastAsia="Times New Roman" w:hAnsi="Times New Roman" w:cs="Times New Roman"/>
          <w:color w:val="333333"/>
          <w:sz w:val="24"/>
          <w:szCs w:val="24"/>
        </w:rPr>
        <w:t xml:space="preserve"> мучеников. Настоятель</w:t>
      </w:r>
      <w:r w:rsidR="00D50B19">
        <w:rPr>
          <w:rFonts w:ascii="Times New Roman" w:eastAsia="Times New Roman" w:hAnsi="Times New Roman" w:cs="Times New Roman"/>
          <w:color w:val="333333"/>
          <w:sz w:val="24"/>
          <w:szCs w:val="24"/>
        </w:rPr>
        <w:t xml:space="preserve"> храма протоиерей Михаил открыл встречу рассказом об истории возникновения праздника,</w:t>
      </w:r>
      <w:r w:rsidR="00D50B19" w:rsidRPr="00D50B19">
        <w:rPr>
          <w:rFonts w:ascii="Times New Roman" w:eastAsia="Times New Roman" w:hAnsi="Times New Roman" w:cs="Times New Roman"/>
          <w:color w:val="333333"/>
          <w:sz w:val="24"/>
          <w:szCs w:val="24"/>
        </w:rPr>
        <w:t xml:space="preserve"> рассказал о жизни и страданиях святых мучеников, отметив, что их христианский подвиг должен быть примером стойкости, мужества и твердой веры для каждого из нас. </w:t>
      </w:r>
      <w:r w:rsidR="00D50B19">
        <w:rPr>
          <w:rFonts w:ascii="Times New Roman" w:eastAsia="Times New Roman" w:hAnsi="Times New Roman" w:cs="Times New Roman"/>
          <w:color w:val="333333"/>
          <w:sz w:val="24"/>
          <w:szCs w:val="24"/>
        </w:rPr>
        <w:t xml:space="preserve">Ребята </w:t>
      </w:r>
      <w:r w:rsidR="00D50B19" w:rsidRPr="00D50B19">
        <w:rPr>
          <w:rFonts w:ascii="Times New Roman" w:eastAsia="Times New Roman" w:hAnsi="Times New Roman" w:cs="Times New Roman"/>
          <w:color w:val="333333"/>
          <w:sz w:val="24"/>
          <w:szCs w:val="24"/>
        </w:rPr>
        <w:t xml:space="preserve">читали стихи, посвященные празднику. В конце праздника в школьной столовой для детей и преподавателей был устроен мастер-класс по изготовлению и выпеканию  жаворонков, </w:t>
      </w:r>
      <w:r w:rsidR="00D50B19" w:rsidRPr="00D50B19">
        <w:rPr>
          <w:rFonts w:ascii="Times New Roman" w:eastAsia="Times New Roman" w:hAnsi="Times New Roman" w:cs="Times New Roman"/>
          <w:color w:val="333333"/>
          <w:sz w:val="24"/>
          <w:szCs w:val="24"/>
        </w:rPr>
        <w:lastRenderedPageBreak/>
        <w:t>где детям также рассказали о народной традиции, связанной с этим праздником. Закончился праздник общим чаепитием</w:t>
      </w:r>
      <w:r w:rsidR="00D50B19">
        <w:rPr>
          <w:rFonts w:ascii="Times New Roman" w:eastAsia="Times New Roman" w:hAnsi="Times New Roman" w:cs="Times New Roman"/>
          <w:color w:val="333333"/>
          <w:sz w:val="24"/>
          <w:szCs w:val="24"/>
        </w:rPr>
        <w:t>.</w:t>
      </w:r>
    </w:p>
    <w:p w:rsidR="00D50B19" w:rsidRPr="00D50B19" w:rsidRDefault="00D50B19" w:rsidP="00D50B19">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8240" behindDoc="0" locked="0" layoutInCell="1" allowOverlap="1">
            <wp:simplePos x="0" y="0"/>
            <wp:positionH relativeFrom="column">
              <wp:posOffset>3383915</wp:posOffset>
            </wp:positionH>
            <wp:positionV relativeFrom="paragraph">
              <wp:posOffset>-1270</wp:posOffset>
            </wp:positionV>
            <wp:extent cx="2439670" cy="1663065"/>
            <wp:effectExtent l="19050" t="0" r="0" b="0"/>
            <wp:wrapThrough wrapText="bothSides">
              <wp:wrapPolygon edited="0">
                <wp:start x="1349" y="0"/>
                <wp:lineTo x="506" y="495"/>
                <wp:lineTo x="-169" y="2227"/>
                <wp:lineTo x="-169" y="21278"/>
                <wp:lineTo x="20239" y="21278"/>
                <wp:lineTo x="20408" y="21278"/>
                <wp:lineTo x="21420" y="20041"/>
                <wp:lineTo x="21589" y="19794"/>
                <wp:lineTo x="21589" y="0"/>
                <wp:lineTo x="1349" y="0"/>
              </wp:wrapPolygon>
            </wp:wrapThrough>
            <wp:docPr id="5" name="Рисунок 2" descr="E:\ee5c2e01ee093d743fa4271e38022b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e5c2e01ee093d743fa4271e38022b25.jpg"/>
                    <pic:cNvPicPr>
                      <a:picLocks noChangeAspect="1" noChangeArrowheads="1"/>
                    </pic:cNvPicPr>
                  </pic:nvPicPr>
                  <pic:blipFill>
                    <a:blip r:embed="rId7" cstate="email"/>
                    <a:srcRect/>
                    <a:stretch>
                      <a:fillRect/>
                    </a:stretch>
                  </pic:blipFill>
                  <pic:spPr bwMode="auto">
                    <a:xfrm>
                      <a:off x="0" y="0"/>
                      <a:ext cx="2439670" cy="1663065"/>
                    </a:xfrm>
                    <a:prstGeom prst="round2DiagRect">
                      <a:avLst/>
                    </a:prstGeom>
                    <a:noFill/>
                    <a:ln w="9525">
                      <a:noFill/>
                      <a:miter lim="800000"/>
                      <a:headEnd/>
                      <a:tailEnd/>
                    </a:ln>
                  </pic:spPr>
                </pic:pic>
              </a:graphicData>
            </a:graphic>
          </wp:anchor>
        </w:drawing>
      </w:r>
      <w:r>
        <w:rPr>
          <w:rFonts w:ascii="Times New Roman" w:eastAsia="Times New Roman" w:hAnsi="Times New Roman" w:cs="Times New Roman"/>
          <w:noProof/>
          <w:color w:val="333333"/>
          <w:sz w:val="24"/>
          <w:szCs w:val="24"/>
        </w:rPr>
        <w:drawing>
          <wp:inline distT="0" distB="0" distL="0" distR="0">
            <wp:extent cx="2879793" cy="1919942"/>
            <wp:effectExtent l="19050" t="0" r="0" b="0"/>
            <wp:docPr id="1" name="Рисунок 1" descr="E:\3caee093728fc56462024816a5907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caee093728fc56462024816a5907f23.jpg"/>
                    <pic:cNvPicPr>
                      <a:picLocks noChangeAspect="1" noChangeArrowheads="1"/>
                    </pic:cNvPicPr>
                  </pic:nvPicPr>
                  <pic:blipFill>
                    <a:blip r:embed="rId8" cstate="email"/>
                    <a:srcRect/>
                    <a:stretch>
                      <a:fillRect/>
                    </a:stretch>
                  </pic:blipFill>
                  <pic:spPr bwMode="auto">
                    <a:xfrm>
                      <a:off x="0" y="0"/>
                      <a:ext cx="2880731" cy="1920568"/>
                    </a:xfrm>
                    <a:prstGeom prst="round2DiagRect">
                      <a:avLst/>
                    </a:prstGeom>
                    <a:noFill/>
                    <a:ln w="9525">
                      <a:noFill/>
                      <a:miter lim="800000"/>
                      <a:headEnd/>
                      <a:tailEnd/>
                    </a:ln>
                  </pic:spPr>
                </pic:pic>
              </a:graphicData>
            </a:graphic>
          </wp:inline>
        </w:drawing>
      </w:r>
    </w:p>
    <w:p w:rsidR="00751FF1" w:rsidRPr="00D50B19" w:rsidRDefault="00751FF1" w:rsidP="00751FF1">
      <w:pPr>
        <w:spacing w:after="0"/>
        <w:rPr>
          <w:rFonts w:ascii="Times New Roman" w:hAnsi="Times New Roman" w:cs="Times New Roman"/>
          <w:sz w:val="24"/>
          <w:szCs w:val="24"/>
        </w:rPr>
      </w:pPr>
    </w:p>
    <w:p w:rsidR="00751FF1" w:rsidRDefault="00D50B19" w:rsidP="00751FF1">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16510</wp:posOffset>
            </wp:positionV>
            <wp:extent cx="2558415" cy="2061845"/>
            <wp:effectExtent l="19050" t="0" r="0" b="0"/>
            <wp:wrapThrough wrapText="bothSides">
              <wp:wrapPolygon edited="0">
                <wp:start x="1769" y="0"/>
                <wp:lineTo x="643" y="599"/>
                <wp:lineTo x="-161" y="1996"/>
                <wp:lineTo x="-161" y="21354"/>
                <wp:lineTo x="19783" y="21354"/>
                <wp:lineTo x="20104" y="21354"/>
                <wp:lineTo x="21552" y="19558"/>
                <wp:lineTo x="21552" y="0"/>
                <wp:lineTo x="1769" y="0"/>
              </wp:wrapPolygon>
            </wp:wrapThrough>
            <wp:docPr id="6" name="Рисунок 3" descr="E:\875a9b0e491cae6a48af3763065259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875a9b0e491cae6a48af3763065259d0.jpg"/>
                    <pic:cNvPicPr>
                      <a:picLocks noChangeAspect="1" noChangeArrowheads="1"/>
                    </pic:cNvPicPr>
                  </pic:nvPicPr>
                  <pic:blipFill>
                    <a:blip r:embed="rId9" cstate="email"/>
                    <a:srcRect/>
                    <a:stretch>
                      <a:fillRect/>
                    </a:stretch>
                  </pic:blipFill>
                  <pic:spPr bwMode="auto">
                    <a:xfrm>
                      <a:off x="0" y="0"/>
                      <a:ext cx="2558415" cy="2061845"/>
                    </a:xfrm>
                    <a:prstGeom prst="round2DiagRect">
                      <a:avLst/>
                    </a:prstGeom>
                    <a:noFill/>
                    <a:ln w="9525">
                      <a:noFill/>
                      <a:miter lim="800000"/>
                      <a:headEnd/>
                      <a:tailEnd/>
                    </a:ln>
                  </pic:spPr>
                </pic:pic>
              </a:graphicData>
            </a:graphic>
          </wp:anchor>
        </w:drawing>
      </w:r>
    </w:p>
    <w:p w:rsidR="00751FF1" w:rsidRDefault="00D50B19" w:rsidP="00751FF1">
      <w:pPr>
        <w:spacing w:after="0"/>
        <w:rPr>
          <w:rFonts w:ascii="Times New Roman" w:hAnsi="Times New Roman" w:cs="Times New Roman"/>
          <w:sz w:val="24"/>
          <w:szCs w:val="24"/>
        </w:rPr>
      </w:pPr>
      <w:r w:rsidRPr="00D50B1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51FF1" w:rsidRDefault="00751FF1" w:rsidP="00751FF1">
      <w:pPr>
        <w:spacing w:after="0"/>
        <w:rPr>
          <w:rFonts w:ascii="Times New Roman" w:hAnsi="Times New Roman" w:cs="Times New Roman"/>
          <w:sz w:val="24"/>
          <w:szCs w:val="24"/>
        </w:rPr>
      </w:pPr>
    </w:p>
    <w:p w:rsidR="00751FF1" w:rsidRDefault="00751FF1"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D50B19" w:rsidRDefault="00D50B19" w:rsidP="00751FF1">
      <w:pPr>
        <w:spacing w:after="0"/>
        <w:rPr>
          <w:rFonts w:ascii="Times New Roman" w:hAnsi="Times New Roman" w:cs="Times New Roman"/>
          <w:sz w:val="24"/>
          <w:szCs w:val="24"/>
        </w:rPr>
      </w:pPr>
    </w:p>
    <w:p w:rsidR="00751FF1" w:rsidRPr="00DF17B5" w:rsidRDefault="00751FF1" w:rsidP="00751FF1">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751FF1" w:rsidRDefault="00751FF1" w:rsidP="00751FF1">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751FF1" w:rsidRDefault="00751FF1" w:rsidP="00751FF1">
      <w:pPr>
        <w:spacing w:after="0"/>
        <w:jc w:val="both"/>
        <w:rPr>
          <w:rFonts w:ascii="Times New Roman" w:hAnsi="Times New Roman" w:cs="Times New Roman"/>
          <w:color w:val="002060"/>
          <w:sz w:val="20"/>
          <w:szCs w:val="20"/>
        </w:rPr>
      </w:pPr>
    </w:p>
    <w:p w:rsidR="00751FF1" w:rsidRDefault="00751FF1" w:rsidP="00751FF1">
      <w:pPr>
        <w:spacing w:after="0"/>
        <w:jc w:val="both"/>
        <w:rPr>
          <w:rFonts w:ascii="Times New Roman" w:hAnsi="Times New Roman" w:cs="Times New Roman"/>
          <w:color w:val="002060"/>
          <w:sz w:val="20"/>
          <w:szCs w:val="20"/>
        </w:rPr>
      </w:pPr>
    </w:p>
    <w:p w:rsidR="00751FF1" w:rsidRDefault="00751FF1" w:rsidP="00751FF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751FF1" w:rsidRDefault="00751FF1" w:rsidP="00751FF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751FF1" w:rsidRPr="00562C9B" w:rsidRDefault="00751FF1" w:rsidP="00751FF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751FF1" w:rsidRPr="00562C9B" w:rsidRDefault="00751FF1" w:rsidP="00751FF1">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751FF1" w:rsidRDefault="00751FF1" w:rsidP="00751FF1">
      <w:r>
        <w:t xml:space="preserve">                                                                         </w:t>
      </w:r>
    </w:p>
    <w:p w:rsidR="00751FF1" w:rsidRPr="00751FF1" w:rsidRDefault="00751FF1" w:rsidP="00751FF1">
      <w:pPr>
        <w:spacing w:after="0"/>
        <w:rPr>
          <w:rFonts w:ascii="Times New Roman" w:hAnsi="Times New Roman" w:cs="Times New Roman"/>
          <w:sz w:val="24"/>
          <w:szCs w:val="24"/>
        </w:rPr>
      </w:pPr>
    </w:p>
    <w:p w:rsidR="002E27B4" w:rsidRPr="00751FF1" w:rsidRDefault="002E27B4" w:rsidP="00751FF1"/>
    <w:sectPr w:rsidR="002E27B4" w:rsidRPr="00751FF1" w:rsidSect="00227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E27B4"/>
    <w:rsid w:val="001B74CE"/>
    <w:rsid w:val="00227DEE"/>
    <w:rsid w:val="002E27B4"/>
    <w:rsid w:val="003B4496"/>
    <w:rsid w:val="006C19D7"/>
    <w:rsid w:val="00751FF1"/>
    <w:rsid w:val="00A508A2"/>
    <w:rsid w:val="00CA1841"/>
    <w:rsid w:val="00CE7C21"/>
    <w:rsid w:val="00D50B19"/>
    <w:rsid w:val="00DD7347"/>
    <w:rsid w:val="00EF707C"/>
    <w:rsid w:val="00F35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841"/>
    <w:rPr>
      <w:rFonts w:ascii="Tahoma" w:hAnsi="Tahoma" w:cs="Tahoma"/>
      <w:sz w:val="16"/>
      <w:szCs w:val="16"/>
    </w:rPr>
  </w:style>
  <w:style w:type="paragraph" w:styleId="a5">
    <w:name w:val="Normal (Web)"/>
    <w:basedOn w:val="a"/>
    <w:uiPriority w:val="99"/>
    <w:semiHidden/>
    <w:unhideWhenUsed/>
    <w:rsid w:val="00D50B19"/>
    <w:pPr>
      <w:spacing w:after="153"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523144">
      <w:bodyDiv w:val="1"/>
      <w:marLeft w:val="0"/>
      <w:marRight w:val="0"/>
      <w:marTop w:val="0"/>
      <w:marBottom w:val="0"/>
      <w:divBdr>
        <w:top w:val="none" w:sz="0" w:space="0" w:color="auto"/>
        <w:left w:val="none" w:sz="0" w:space="0" w:color="auto"/>
        <w:bottom w:val="none" w:sz="0" w:space="0" w:color="auto"/>
        <w:right w:val="none" w:sz="0" w:space="0" w:color="auto"/>
      </w:divBdr>
      <w:divsChild>
        <w:div w:id="799494428">
          <w:marLeft w:val="0"/>
          <w:marRight w:val="0"/>
          <w:marTop w:val="0"/>
          <w:marBottom w:val="0"/>
          <w:divBdr>
            <w:top w:val="none" w:sz="0" w:space="0" w:color="auto"/>
            <w:left w:val="none" w:sz="0" w:space="0" w:color="auto"/>
            <w:bottom w:val="none" w:sz="0" w:space="0" w:color="auto"/>
            <w:right w:val="none" w:sz="0" w:space="0" w:color="auto"/>
          </w:divBdr>
          <w:divsChild>
            <w:div w:id="1417751950">
              <w:marLeft w:val="-230"/>
              <w:marRight w:val="-230"/>
              <w:marTop w:val="0"/>
              <w:marBottom w:val="0"/>
              <w:divBdr>
                <w:top w:val="none" w:sz="0" w:space="0" w:color="auto"/>
                <w:left w:val="none" w:sz="0" w:space="0" w:color="auto"/>
                <w:bottom w:val="none" w:sz="0" w:space="0" w:color="auto"/>
                <w:right w:val="none" w:sz="0" w:space="0" w:color="auto"/>
              </w:divBdr>
              <w:divsChild>
                <w:div w:id="413210995">
                  <w:marLeft w:val="0"/>
                  <w:marRight w:val="0"/>
                  <w:marTop w:val="0"/>
                  <w:marBottom w:val="0"/>
                  <w:divBdr>
                    <w:top w:val="none" w:sz="0" w:space="0" w:color="auto"/>
                    <w:left w:val="none" w:sz="0" w:space="0" w:color="auto"/>
                    <w:bottom w:val="none" w:sz="0" w:space="0" w:color="auto"/>
                    <w:right w:val="none" w:sz="0" w:space="0" w:color="auto"/>
                  </w:divBdr>
                  <w:divsChild>
                    <w:div w:id="1798646971">
                      <w:marLeft w:val="0"/>
                      <w:marRight w:val="0"/>
                      <w:marTop w:val="0"/>
                      <w:marBottom w:val="306"/>
                      <w:divBdr>
                        <w:top w:val="none" w:sz="0" w:space="0" w:color="auto"/>
                        <w:left w:val="none" w:sz="0" w:space="0" w:color="auto"/>
                        <w:bottom w:val="none" w:sz="0" w:space="0" w:color="auto"/>
                        <w:right w:val="none" w:sz="0" w:space="0" w:color="auto"/>
                      </w:divBdr>
                      <w:divsChild>
                        <w:div w:id="3360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7</cp:revision>
  <dcterms:created xsi:type="dcterms:W3CDTF">2016-04-08T06:25:00Z</dcterms:created>
  <dcterms:modified xsi:type="dcterms:W3CDTF">2016-04-08T12:55:00Z</dcterms:modified>
</cp:coreProperties>
</file>