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11" w:rsidRPr="000A2923" w:rsidRDefault="00475F11" w:rsidP="00475F11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923">
        <w:rPr>
          <w:rFonts w:ascii="Times New Roman" w:hAnsi="Times New Roman" w:cs="Times New Roman"/>
          <w:sz w:val="24"/>
          <w:szCs w:val="24"/>
        </w:rPr>
        <w:t>Принято ПС</w:t>
      </w:r>
    </w:p>
    <w:p w:rsidR="00475F11" w:rsidRPr="000A2923" w:rsidRDefault="00D4678A" w:rsidP="00475F11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75F11" w:rsidRPr="000A2923">
        <w:rPr>
          <w:rFonts w:ascii="Times New Roman" w:hAnsi="Times New Roman" w:cs="Times New Roman"/>
          <w:sz w:val="24"/>
          <w:szCs w:val="24"/>
        </w:rPr>
        <w:t xml:space="preserve"> №1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475F11" w:rsidRPr="000A2923">
        <w:rPr>
          <w:rFonts w:ascii="Times New Roman" w:hAnsi="Times New Roman" w:cs="Times New Roman"/>
          <w:sz w:val="24"/>
          <w:szCs w:val="24"/>
        </w:rPr>
        <w:t>.08.2014г</w:t>
      </w:r>
      <w:r w:rsidR="00475F11">
        <w:rPr>
          <w:rFonts w:ascii="Times New Roman" w:hAnsi="Times New Roman" w:cs="Times New Roman"/>
          <w:sz w:val="24"/>
          <w:szCs w:val="24"/>
        </w:rPr>
        <w:t>.</w:t>
      </w:r>
      <w:r w:rsidR="00475F11" w:rsidRPr="000A2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75F11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D4678A" w:rsidRDefault="00475F11" w:rsidP="00D4678A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A2923">
        <w:rPr>
          <w:rFonts w:ascii="Times New Roman" w:hAnsi="Times New Roman" w:cs="Times New Roman"/>
          <w:sz w:val="24"/>
          <w:szCs w:val="24"/>
        </w:rPr>
        <w:t>Дир</w:t>
      </w:r>
      <w:r>
        <w:rPr>
          <w:rFonts w:ascii="Times New Roman" w:hAnsi="Times New Roman" w:cs="Times New Roman"/>
          <w:sz w:val="24"/>
          <w:szCs w:val="24"/>
        </w:rPr>
        <w:t>ектор</w:t>
      </w:r>
      <w:r w:rsidRPr="000A2923">
        <w:rPr>
          <w:rFonts w:ascii="Times New Roman" w:hAnsi="Times New Roman" w:cs="Times New Roman"/>
          <w:sz w:val="24"/>
          <w:szCs w:val="24"/>
        </w:rPr>
        <w:t xml:space="preserve">  МКОУ Митрофановской СОШ </w:t>
      </w:r>
    </w:p>
    <w:p w:rsidR="00475F11" w:rsidRDefault="00475F11" w:rsidP="00D4678A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92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О.Н.Косолапенкова</w:t>
      </w:r>
    </w:p>
    <w:p w:rsidR="00475F11" w:rsidRDefault="00871159" w:rsidP="00871159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205 от 26.08.2014г.</w:t>
      </w:r>
    </w:p>
    <w:p w:rsidR="00871159" w:rsidRPr="000A2923" w:rsidRDefault="00871159" w:rsidP="00871159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F11" w:rsidRDefault="00475F11" w:rsidP="00475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F2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75F11" w:rsidRPr="00B01F28" w:rsidRDefault="00475F11" w:rsidP="00871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8A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proofErr w:type="spellStart"/>
      <w:r w:rsidRPr="00CD7A8A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b/>
          <w:sz w:val="24"/>
          <w:szCs w:val="24"/>
        </w:rPr>
        <w:t xml:space="preserve"> подготовки   </w:t>
      </w:r>
    </w:p>
    <w:p w:rsidR="00475F11" w:rsidRPr="00871159" w:rsidRDefault="00871159" w:rsidP="00475F11">
      <w:pPr>
        <w:pStyle w:val="Default"/>
        <w:jc w:val="center"/>
        <w:rPr>
          <w:b/>
          <w:bCs/>
        </w:rPr>
      </w:pPr>
      <w:r w:rsidRPr="00871159">
        <w:rPr>
          <w:b/>
          <w:bCs/>
        </w:rPr>
        <w:t>М</w:t>
      </w:r>
      <w:r w:rsidR="00475F11" w:rsidRPr="00871159">
        <w:rPr>
          <w:b/>
          <w:bCs/>
        </w:rPr>
        <w:t xml:space="preserve">униципального казенного общеобразовательного учреждения  Митрофановской </w:t>
      </w:r>
    </w:p>
    <w:p w:rsidR="00475F11" w:rsidRPr="00871159" w:rsidRDefault="00475F11" w:rsidP="00475F11">
      <w:pPr>
        <w:pStyle w:val="Default"/>
        <w:jc w:val="center"/>
        <w:rPr>
          <w:b/>
        </w:rPr>
      </w:pPr>
      <w:r w:rsidRPr="00871159">
        <w:rPr>
          <w:b/>
          <w:bCs/>
        </w:rPr>
        <w:t>средней общеобразовательной школы Кантемировского муниципального района Воронежской области</w:t>
      </w:r>
    </w:p>
    <w:p w:rsidR="00CD7A8A" w:rsidRPr="00CD7A8A" w:rsidRDefault="00CD7A8A" w:rsidP="00BE18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A8A">
        <w:rPr>
          <w:rFonts w:ascii="Times New Roman" w:hAnsi="Times New Roman" w:cs="Times New Roman"/>
          <w:i/>
          <w:sz w:val="24"/>
          <w:szCs w:val="24"/>
        </w:rPr>
        <w:t xml:space="preserve">1.Общие положения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>1.1.Настоящее положение определяет организационно-методическую основу  осуществления</w:t>
      </w:r>
      <w:r w:rsidR="0058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gramStart"/>
      <w:r w:rsidRPr="00CD7A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7A8A">
        <w:rPr>
          <w:rFonts w:ascii="Times New Roman" w:hAnsi="Times New Roman" w:cs="Times New Roman"/>
          <w:sz w:val="24"/>
          <w:szCs w:val="24"/>
        </w:rPr>
        <w:t xml:space="preserve"> основной школы.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A8A">
        <w:rPr>
          <w:rFonts w:ascii="Times New Roman" w:hAnsi="Times New Roman" w:cs="Times New Roman"/>
          <w:sz w:val="24"/>
          <w:szCs w:val="24"/>
        </w:rPr>
        <w:t xml:space="preserve">1.2.Предпрофильная подготовка обучающихся основной школы  - это система педагогической, психологической, информационной и организационной поддержки обучающихся, содействующая их самоопределению по завершении общего образования. </w:t>
      </w:r>
      <w:proofErr w:type="gramEnd"/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>1.3.Нормативно-организационным основанием для  осуществления</w:t>
      </w:r>
      <w:r w:rsidR="0058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gramStart"/>
      <w:r w:rsidRPr="00CD7A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7A8A">
        <w:rPr>
          <w:rFonts w:ascii="Times New Roman" w:hAnsi="Times New Roman" w:cs="Times New Roman"/>
          <w:sz w:val="24"/>
          <w:szCs w:val="24"/>
        </w:rPr>
        <w:t xml:space="preserve"> основной школы является: </w:t>
      </w:r>
    </w:p>
    <w:p w:rsidR="00CD7A8A" w:rsidRPr="00CD7A8A" w:rsidRDefault="00CD7A8A" w:rsidP="00BE189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ФЗ от 29.12.2012 N 273-ФЗ "Об образовании в Российской Федерации".  </w:t>
      </w:r>
    </w:p>
    <w:p w:rsidR="00CD7A8A" w:rsidRPr="00CD7A8A" w:rsidRDefault="00CD7A8A" w:rsidP="00BE189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Концепция профильного обучения на старшей ступени общего образования,   утвержденная приказом Министерства образования РФ от 18 июля 2002 года №2783. </w:t>
      </w:r>
    </w:p>
    <w:p w:rsidR="00CD7A8A" w:rsidRPr="00CD7A8A" w:rsidRDefault="00CD7A8A" w:rsidP="00BE189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 </w:t>
      </w:r>
    </w:p>
    <w:p w:rsidR="00CD7A8A" w:rsidRPr="00CD7A8A" w:rsidRDefault="00CD7A8A" w:rsidP="00BE189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Национальная доктрина образования Российской Федерации до 2021 года. </w:t>
      </w:r>
    </w:p>
    <w:p w:rsidR="00CD7A8A" w:rsidRPr="00CD7A8A" w:rsidRDefault="00CD7A8A" w:rsidP="00BE189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Национальная образовательная инициатива «Наша новая школа», утвержденная     Президентом Российской Федерации 04 февраля 2010 года  Пр-271. </w:t>
      </w:r>
    </w:p>
    <w:p w:rsidR="00CD7A8A" w:rsidRPr="00CD7A8A" w:rsidRDefault="00CD7A8A" w:rsidP="00BE189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 </w:t>
      </w:r>
    </w:p>
    <w:p w:rsidR="00CD7A8A" w:rsidRPr="00CD7A8A" w:rsidRDefault="00CD7A8A" w:rsidP="00BE189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№1312. </w:t>
      </w:r>
    </w:p>
    <w:p w:rsidR="00CD7A8A" w:rsidRPr="00CD7A8A" w:rsidRDefault="00CD7A8A" w:rsidP="00BE1895">
      <w:pPr>
        <w:pStyle w:val="a5"/>
        <w:numPr>
          <w:ilvl w:val="1"/>
          <w:numId w:val="1"/>
        </w:numPr>
        <w:spacing w:after="0" w:line="240" w:lineRule="auto"/>
        <w:ind w:left="0" w:firstLine="709"/>
        <w:rPr>
          <w:szCs w:val="24"/>
        </w:rPr>
      </w:pPr>
      <w:r w:rsidRPr="00CD7A8A">
        <w:rPr>
          <w:szCs w:val="24"/>
        </w:rPr>
        <w:t>Приказ департамента образования, науки и молодежной политики Воронежской области от 30 августа 2013 № 840 «О внесении изменения в приказ департамента образования, науки и молодежной политики Воронежской области от 27.07.2012 № 760»;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A8A">
        <w:rPr>
          <w:rFonts w:ascii="Times New Roman" w:hAnsi="Times New Roman" w:cs="Times New Roman"/>
          <w:i/>
          <w:sz w:val="24"/>
          <w:szCs w:val="24"/>
        </w:rPr>
        <w:t xml:space="preserve">2.Цель и задачи </w:t>
      </w:r>
      <w:proofErr w:type="spellStart"/>
      <w:r w:rsidRPr="00CD7A8A">
        <w:rPr>
          <w:rFonts w:ascii="Times New Roman" w:hAnsi="Times New Roman" w:cs="Times New Roman"/>
          <w:i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i/>
          <w:sz w:val="24"/>
          <w:szCs w:val="24"/>
        </w:rPr>
        <w:t xml:space="preserve"> подготовки </w:t>
      </w:r>
      <w:proofErr w:type="gramStart"/>
      <w:r w:rsidRPr="00CD7A8A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CD7A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2.1.Целью организации 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gramStart"/>
      <w:r w:rsidRPr="00CD7A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7A8A">
        <w:rPr>
          <w:rFonts w:ascii="Times New Roman" w:hAnsi="Times New Roman" w:cs="Times New Roman"/>
          <w:sz w:val="24"/>
          <w:szCs w:val="24"/>
        </w:rPr>
        <w:t xml:space="preserve"> основной школы является создание образовательного пространства для осознанного выбора учащимися собственной образовательной траектории.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2.2.Задачи организации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подготовки: </w:t>
      </w:r>
    </w:p>
    <w:p w:rsidR="00CD7A8A" w:rsidRPr="00CD7A8A" w:rsidRDefault="00CD7A8A" w:rsidP="00BE18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создание в общеобразовательном учреждении системы специализированной подготовки учащихся к профильному обучению в старших классах; </w:t>
      </w:r>
    </w:p>
    <w:p w:rsidR="00CD7A8A" w:rsidRPr="00CD7A8A" w:rsidRDefault="00CD7A8A" w:rsidP="00BE18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апробация нового содержания образования и обеспечение сознательного выбора учащимися будущего направления профессиональной деятельности; </w:t>
      </w:r>
    </w:p>
    <w:p w:rsidR="00CD7A8A" w:rsidRPr="00CD7A8A" w:rsidRDefault="00CD7A8A" w:rsidP="00BE18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предварительное самоопределение выпускника основной школы в отношении профилирующего направления собственной деятельности; </w:t>
      </w:r>
    </w:p>
    <w:p w:rsidR="00CD7A8A" w:rsidRPr="00CD7A8A" w:rsidRDefault="00CD7A8A" w:rsidP="00BE18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интересов и склонностей, способностей школьников к формированию практического опыта в различных сферах познавательной и профессиональной деятельности; </w:t>
      </w:r>
    </w:p>
    <w:p w:rsidR="00CD7A8A" w:rsidRPr="00CD7A8A" w:rsidRDefault="00CD7A8A" w:rsidP="00BE18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деятельности; </w:t>
      </w:r>
    </w:p>
    <w:p w:rsidR="00CD7A8A" w:rsidRPr="00CD7A8A" w:rsidRDefault="00CD7A8A" w:rsidP="00BE18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создание системы педагогической, психологической, информационной и организационной поддержки учащихся основной школы, содействующей  их самоопределению по завершению основного общего образования; </w:t>
      </w:r>
    </w:p>
    <w:p w:rsidR="00CD7A8A" w:rsidRPr="00CD7A8A" w:rsidRDefault="00CD7A8A" w:rsidP="00BE18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оказание психолого-педагогической помощи в приобретении школьниками представлений о жизненных, социальных ценностях, в том числе связанных с профессиональным становлением.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A8A">
        <w:rPr>
          <w:rFonts w:ascii="Times New Roman" w:hAnsi="Times New Roman" w:cs="Times New Roman"/>
          <w:i/>
          <w:sz w:val="24"/>
          <w:szCs w:val="24"/>
        </w:rPr>
        <w:t xml:space="preserve">3.Организационные модели </w:t>
      </w:r>
      <w:proofErr w:type="spellStart"/>
      <w:r w:rsidRPr="00CD7A8A">
        <w:rPr>
          <w:rFonts w:ascii="Times New Roman" w:hAnsi="Times New Roman" w:cs="Times New Roman"/>
          <w:i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i/>
          <w:sz w:val="24"/>
          <w:szCs w:val="24"/>
        </w:rPr>
        <w:t xml:space="preserve"> подготовки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3.1.Организационная модель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в  общеобразовательной организации складывается в зависимости от различных форм организации освоения </w:t>
      </w:r>
      <w:proofErr w:type="gramStart"/>
      <w:r w:rsidRPr="00CD7A8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курсов по выбору и мероприятий,  обеспечивающих  информирование.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3.2.Реализация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может осуществляться: </w:t>
      </w:r>
    </w:p>
    <w:p w:rsidR="00CD7A8A" w:rsidRPr="00CD7A8A" w:rsidRDefault="00CD7A8A" w:rsidP="00BE18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силами одной образовательной организации для контингента данной образовательной организации.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3.3.Организационная модель предусматривают возможность привлечения образовательных ресурсов организаций дополнительного и/или профессионального образования.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3.4.Должно быть обеспечено психолого-педагогическое сопровождение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gramStart"/>
      <w:r w:rsidRPr="00CD7A8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D7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A8A">
        <w:rPr>
          <w:rFonts w:ascii="Times New Roman" w:hAnsi="Times New Roman" w:cs="Times New Roman"/>
          <w:i/>
          <w:sz w:val="24"/>
          <w:szCs w:val="24"/>
        </w:rPr>
        <w:t xml:space="preserve">4.Основные составляющие </w:t>
      </w:r>
      <w:proofErr w:type="spellStart"/>
      <w:r w:rsidRPr="00CD7A8A">
        <w:rPr>
          <w:rFonts w:ascii="Times New Roman" w:hAnsi="Times New Roman" w:cs="Times New Roman"/>
          <w:i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i/>
          <w:sz w:val="24"/>
          <w:szCs w:val="24"/>
        </w:rPr>
        <w:t xml:space="preserve"> подготовки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4.1.Базовый минимальный объем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должен быть равен примерно 102-105  учебным часам в год: 2/3 объема –  элективные курсы по выбору (предметные и ориентационные); 1/3 – информационная работа и профильная ориентация.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4.2.Основной целью элективных курсов является удовлетворение индивидуальных образовательных потребностей, склонностей и интересов каждого обучающегося.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4.3.Информационная работа как составляющая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– организационное знакомство </w:t>
      </w:r>
      <w:proofErr w:type="gramStart"/>
      <w:r w:rsidRPr="00CD7A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7A8A">
        <w:rPr>
          <w:rFonts w:ascii="Times New Roman" w:hAnsi="Times New Roman" w:cs="Times New Roman"/>
          <w:sz w:val="24"/>
          <w:szCs w:val="24"/>
        </w:rPr>
        <w:t xml:space="preserve"> с образовательными организациями; обеспечение обучающегося информацией, необходимой для осознанного выбора образовательной траектории.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4.4.Формы предоставления информации в образовательной организации должны быть разнообразными: </w:t>
      </w:r>
    </w:p>
    <w:p w:rsidR="00CD7A8A" w:rsidRPr="00CD7A8A" w:rsidRDefault="00CD7A8A" w:rsidP="00BE18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проведение и обсуждение экскурсий, </w:t>
      </w:r>
    </w:p>
    <w:p w:rsidR="00CD7A8A" w:rsidRPr="00CD7A8A" w:rsidRDefault="00CD7A8A" w:rsidP="00BE18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рефлексивные беседы,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- информационный стенд,    </w:t>
      </w:r>
    </w:p>
    <w:p w:rsidR="00CD7A8A" w:rsidRPr="00CD7A8A" w:rsidRDefault="00CD7A8A" w:rsidP="00BE18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подборки печатных материалов; </w:t>
      </w:r>
    </w:p>
    <w:p w:rsidR="00CD7A8A" w:rsidRPr="00CD7A8A" w:rsidRDefault="00CD7A8A" w:rsidP="00BE18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брошюры и бюллетени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обучения; </w:t>
      </w:r>
    </w:p>
    <w:p w:rsidR="00CD7A8A" w:rsidRPr="00CD7A8A" w:rsidRDefault="00CD7A8A" w:rsidP="00BE18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информационные материалы образовательной организации и вспомогательных служб, которые могут оказать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помощь </w:t>
      </w:r>
      <w:proofErr w:type="gramStart"/>
      <w:r w:rsidRPr="00CD7A8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D7A8A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4.5.Профильная ориентация в системе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направлена на оказание </w:t>
      </w:r>
      <w:proofErr w:type="gramStart"/>
      <w:r w:rsidRPr="00CD7A8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D7A8A"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поддержки в проектировании продолжения обучения в профильных и непрофильных классах уровня среднего общего образования, организациях высшего и среднего профессионального образования.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4.6.Главной задачей психолого-педагогического сопровождения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является  обеспечение условий для получения обучающимися опыта: </w:t>
      </w:r>
    </w:p>
    <w:p w:rsidR="00CD7A8A" w:rsidRPr="00CD7A8A" w:rsidRDefault="00CD7A8A" w:rsidP="00BE18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lastRenderedPageBreak/>
        <w:t xml:space="preserve">анализа своих мотивов и объективных оснований, определяющих выбор; </w:t>
      </w:r>
    </w:p>
    <w:p w:rsidR="00CD7A8A" w:rsidRPr="00CD7A8A" w:rsidRDefault="00CD7A8A" w:rsidP="00BE18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рефлексии своего продвижения (деятельности и ее результатов); </w:t>
      </w:r>
    </w:p>
    <w:p w:rsidR="00CD7A8A" w:rsidRPr="00CD7A8A" w:rsidRDefault="00CD7A8A" w:rsidP="00BE18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выявления и разрешения проблем, связанных с выбором своей образовательной траектории.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A8A">
        <w:rPr>
          <w:rFonts w:ascii="Times New Roman" w:hAnsi="Times New Roman" w:cs="Times New Roman"/>
          <w:i/>
          <w:sz w:val="24"/>
          <w:szCs w:val="24"/>
        </w:rPr>
        <w:t xml:space="preserve">5.Содержание деятельности образовательного учреждения по реализации </w:t>
      </w:r>
      <w:proofErr w:type="spellStart"/>
      <w:r w:rsidRPr="00CD7A8A">
        <w:rPr>
          <w:rFonts w:ascii="Times New Roman" w:hAnsi="Times New Roman" w:cs="Times New Roman"/>
          <w:i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i/>
          <w:sz w:val="24"/>
          <w:szCs w:val="24"/>
        </w:rPr>
        <w:t xml:space="preserve"> подготовки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5.1.Организационная деятельность: </w:t>
      </w:r>
    </w:p>
    <w:p w:rsidR="00CD7A8A" w:rsidRPr="00CD7A8A" w:rsidRDefault="00CD7A8A" w:rsidP="00BE189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распределение функциональных обязанностей по организации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подготовки; </w:t>
      </w:r>
    </w:p>
    <w:p w:rsidR="00CD7A8A" w:rsidRPr="00CD7A8A" w:rsidRDefault="00CD7A8A" w:rsidP="00BE189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формирование групп для элективных курсов.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5.2.Информирование участников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подготовки: </w:t>
      </w:r>
    </w:p>
    <w:p w:rsidR="00CD7A8A" w:rsidRPr="00CD7A8A" w:rsidRDefault="00CD7A8A" w:rsidP="00BE189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информирование родителей (законных представителей), обучающихся, педагогических работников о целях и  содержании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подготовки; </w:t>
      </w:r>
    </w:p>
    <w:p w:rsidR="00CD7A8A" w:rsidRPr="00CD7A8A" w:rsidRDefault="00CD7A8A" w:rsidP="00BE189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ознакомление членов педагогического коллектива с нормативно-правовыми документами по вопросам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подготовки; </w:t>
      </w:r>
    </w:p>
    <w:p w:rsidR="00CD7A8A" w:rsidRPr="00CD7A8A" w:rsidRDefault="00CD7A8A" w:rsidP="00BE189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подготовка информационных материалов (рекламных текстов, бюллетеней и др.) для родителей и учащихся по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подготовке. </w:t>
      </w:r>
    </w:p>
    <w:p w:rsidR="00CD7A8A" w:rsidRPr="00CD7A8A" w:rsidRDefault="00CD7A8A" w:rsidP="00BE189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3.Нормативно-правовое обеспечение: </w:t>
      </w:r>
    </w:p>
    <w:p w:rsidR="00CD7A8A" w:rsidRPr="00CD7A8A" w:rsidRDefault="00CD7A8A" w:rsidP="00BE1895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разработка и введение в действие пакета  нормативно-правовых документов, регламентирующих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подготовку; </w:t>
      </w:r>
    </w:p>
    <w:p w:rsidR="00CD7A8A" w:rsidRPr="00CD7A8A" w:rsidRDefault="00CD7A8A" w:rsidP="00BE1895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разработка учебного плана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с учетом возможностей образовательной организации;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5.4. Научно-методическое обеспечение: </w:t>
      </w:r>
    </w:p>
    <w:p w:rsidR="00CD7A8A" w:rsidRPr="00CD7A8A" w:rsidRDefault="00CD7A8A" w:rsidP="00BE1895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обучение учителей методам разработки программ элективных курсов и оценки их качества; </w:t>
      </w:r>
    </w:p>
    <w:p w:rsidR="00CD7A8A" w:rsidRPr="00CD7A8A" w:rsidRDefault="00CD7A8A" w:rsidP="00BE1895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обучение учителей эффективным технологиям преподавания элективных курсов; </w:t>
      </w:r>
    </w:p>
    <w:p w:rsidR="00CD7A8A" w:rsidRPr="00CD7A8A" w:rsidRDefault="00CD7A8A" w:rsidP="00BE1895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разработка программ элективных курсов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подготовки; </w:t>
      </w:r>
    </w:p>
    <w:p w:rsidR="00CD7A8A" w:rsidRPr="00CD7A8A" w:rsidRDefault="00CD7A8A" w:rsidP="00BE1895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отбор   пособий для преподавания элективных курсов; </w:t>
      </w:r>
    </w:p>
    <w:p w:rsidR="00CD7A8A" w:rsidRPr="00CD7A8A" w:rsidRDefault="00CD7A8A" w:rsidP="00BE189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5.Мониторинговое обеспечение: </w:t>
      </w:r>
    </w:p>
    <w:p w:rsidR="00CD7A8A" w:rsidRPr="00CD7A8A" w:rsidRDefault="00CD7A8A" w:rsidP="00BE1895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выявление и анализ предпочтений обучающихся по изучению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курсов; </w:t>
      </w:r>
    </w:p>
    <w:p w:rsidR="00CD7A8A" w:rsidRPr="00CD7A8A" w:rsidRDefault="00CD7A8A" w:rsidP="00BE1895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анализ и оценка качества преподавания элективных курсов. </w:t>
      </w:r>
    </w:p>
    <w:p w:rsidR="00CD7A8A" w:rsidRPr="00CD7A8A" w:rsidRDefault="00CD7A8A" w:rsidP="00BE189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A8A">
        <w:rPr>
          <w:rFonts w:ascii="Times New Roman" w:hAnsi="Times New Roman" w:cs="Times New Roman"/>
          <w:i/>
          <w:sz w:val="24"/>
          <w:szCs w:val="24"/>
        </w:rPr>
        <w:t xml:space="preserve">Требования к учебному плану </w:t>
      </w:r>
      <w:proofErr w:type="spellStart"/>
      <w:r w:rsidRPr="00CD7A8A">
        <w:rPr>
          <w:rFonts w:ascii="Times New Roman" w:hAnsi="Times New Roman" w:cs="Times New Roman"/>
          <w:i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i/>
          <w:sz w:val="24"/>
          <w:szCs w:val="24"/>
        </w:rPr>
        <w:t xml:space="preserve"> подготовки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6.1.Соответствие учебного плана концепции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>6.2.Соответствие нормативно-правовым документам.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6.3.Высокая степень полноты перечня элективных курсов;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в учебном плане элективных курсов по всем профилям образовательной организации и по всем направлениям и альтернативам получения образования, востребованным </w:t>
      </w:r>
      <w:proofErr w:type="gramStart"/>
      <w:r w:rsidRPr="00CD7A8A">
        <w:rPr>
          <w:rFonts w:ascii="Times New Roman" w:hAnsi="Times New Roman" w:cs="Times New Roman"/>
          <w:sz w:val="24"/>
          <w:szCs w:val="24"/>
        </w:rPr>
        <w:t>потенциальными</w:t>
      </w:r>
      <w:proofErr w:type="gramEnd"/>
      <w:r w:rsidRPr="00CD7A8A">
        <w:rPr>
          <w:rFonts w:ascii="Times New Roman" w:hAnsi="Times New Roman" w:cs="Times New Roman"/>
          <w:sz w:val="24"/>
          <w:szCs w:val="24"/>
        </w:rPr>
        <w:t xml:space="preserve"> обучающимися старшей школы.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6.4.Избыточность и вариативность перечня элективных курсов с учетом прогнозируемого выбора </w:t>
      </w:r>
      <w:proofErr w:type="gramStart"/>
      <w:r w:rsidRPr="00CD7A8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7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6.5.Побудительность тем и названий элективных курсов.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6.6.Обеспеченность учебного плана кадровыми, программно-методическими и материально-техническими ресурсами.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A8A">
        <w:rPr>
          <w:rFonts w:ascii="Times New Roman" w:hAnsi="Times New Roman" w:cs="Times New Roman"/>
          <w:i/>
          <w:sz w:val="24"/>
          <w:szCs w:val="24"/>
        </w:rPr>
        <w:t xml:space="preserve">7.Оценка результативности реализации </w:t>
      </w:r>
      <w:proofErr w:type="spellStart"/>
      <w:r w:rsidRPr="00CD7A8A">
        <w:rPr>
          <w:rFonts w:ascii="Times New Roman" w:hAnsi="Times New Roman" w:cs="Times New Roman"/>
          <w:i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i/>
          <w:sz w:val="24"/>
          <w:szCs w:val="24"/>
        </w:rPr>
        <w:t xml:space="preserve"> подготовки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7.1.Результативность реализации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gramStart"/>
      <w:r w:rsidRPr="00CD7A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7A8A">
        <w:rPr>
          <w:rFonts w:ascii="Times New Roman" w:hAnsi="Times New Roman" w:cs="Times New Roman"/>
          <w:sz w:val="24"/>
          <w:szCs w:val="24"/>
        </w:rPr>
        <w:t xml:space="preserve"> оценивается по уровням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у выпускника основной школы информационной, </w:t>
      </w:r>
      <w:proofErr w:type="spellStart"/>
      <w:r w:rsidRPr="00CD7A8A">
        <w:rPr>
          <w:rFonts w:ascii="Times New Roman" w:hAnsi="Times New Roman" w:cs="Times New Roman"/>
          <w:sz w:val="24"/>
          <w:szCs w:val="24"/>
        </w:rPr>
        <w:t>мотивационно-ценностной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и практической готовности  сделать зрелый выбор дальнейшего способа получения образования.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7.2.Информационная готовность включает информированность школьников: </w:t>
      </w:r>
    </w:p>
    <w:p w:rsidR="00CD7A8A" w:rsidRPr="00CD7A8A" w:rsidRDefault="00CD7A8A" w:rsidP="00BE189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о возможных способах получения желаемого профиля образования; </w:t>
      </w:r>
    </w:p>
    <w:p w:rsidR="00CD7A8A" w:rsidRPr="00CD7A8A" w:rsidRDefault="00CD7A8A" w:rsidP="00BE189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lastRenderedPageBreak/>
        <w:t xml:space="preserve">о наличии собственной практической готовности и способности для получения  избранного образования; </w:t>
      </w:r>
    </w:p>
    <w:p w:rsidR="00CD7A8A" w:rsidRPr="00CD7A8A" w:rsidRDefault="00CD7A8A" w:rsidP="00BE189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о профессиях, которыми можно овладеть благодаря получаемому образованию; </w:t>
      </w:r>
    </w:p>
    <w:p w:rsidR="00CD7A8A" w:rsidRPr="00CD7A8A" w:rsidRDefault="00CD7A8A" w:rsidP="00BE189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о возможности реализовать свои жизненные цели и планы через избранный способ образования.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   7.3.Практическая готовность включает: </w:t>
      </w:r>
    </w:p>
    <w:p w:rsidR="00CD7A8A" w:rsidRPr="00CD7A8A" w:rsidRDefault="00CD7A8A" w:rsidP="00BE189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владение выпускниками школы умением делать выбор  профиля образования из числа доступных для них альтернатив, наиболее соответствующих их индивидуальным возможностям и потребностям; </w:t>
      </w:r>
    </w:p>
    <w:p w:rsidR="00CD7A8A" w:rsidRPr="00CD7A8A" w:rsidRDefault="00CD7A8A" w:rsidP="00BE189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наличия у выпускников основной школы знаний и практических умений, необходимых для продолжения образования; </w:t>
      </w:r>
    </w:p>
    <w:p w:rsidR="00CD7A8A" w:rsidRPr="00CD7A8A" w:rsidRDefault="00CD7A8A" w:rsidP="00BE189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A8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умения делать выбор из имеющихся вариантов наилучшего.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   7.4.Мотивационно-ценностная (психологическая) готовность выпускника </w:t>
      </w:r>
      <w:proofErr w:type="gramStart"/>
      <w:r w:rsidRPr="00CD7A8A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CD7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A8A" w:rsidRPr="00CD7A8A" w:rsidRDefault="00CD7A8A" w:rsidP="00BE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школы предполагает: </w:t>
      </w:r>
    </w:p>
    <w:p w:rsidR="00CD7A8A" w:rsidRPr="00CD7A8A" w:rsidRDefault="00CD7A8A" w:rsidP="00BE189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A8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D7A8A">
        <w:rPr>
          <w:rFonts w:ascii="Times New Roman" w:hAnsi="Times New Roman" w:cs="Times New Roman"/>
          <w:sz w:val="24"/>
          <w:szCs w:val="24"/>
        </w:rPr>
        <w:t xml:space="preserve"> самооценки, адекватной личным способностям и возможностям получить желаемое образование; </w:t>
      </w:r>
    </w:p>
    <w:p w:rsidR="00CD7A8A" w:rsidRPr="00CD7A8A" w:rsidRDefault="00CD7A8A" w:rsidP="00BE189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A8A">
        <w:rPr>
          <w:rFonts w:ascii="Times New Roman" w:hAnsi="Times New Roman" w:cs="Times New Roman"/>
          <w:sz w:val="24"/>
          <w:szCs w:val="24"/>
        </w:rPr>
        <w:t xml:space="preserve">наличие ценностных ориентаций и индивидуально выраженных целей, связанных с дальнейшим способом получения образования. </w:t>
      </w:r>
    </w:p>
    <w:p w:rsidR="00CD7A8A" w:rsidRPr="00CD7A8A" w:rsidRDefault="00CD7A8A" w:rsidP="00BE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A8A" w:rsidRPr="00CD7A8A" w:rsidRDefault="00CD7A8A" w:rsidP="00BE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A8A" w:rsidRPr="00CD7A8A" w:rsidRDefault="00CD7A8A" w:rsidP="00BE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A8A" w:rsidRPr="00CD7A8A" w:rsidRDefault="00CD7A8A" w:rsidP="00BE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A8A" w:rsidRPr="00CD7A8A" w:rsidRDefault="00CD7A8A" w:rsidP="00BE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A8A" w:rsidRPr="00CD7A8A" w:rsidRDefault="00CD7A8A" w:rsidP="00BE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A8A" w:rsidRPr="00CD7A8A" w:rsidRDefault="00CD7A8A" w:rsidP="00BE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A8A" w:rsidRPr="00CD7A8A" w:rsidRDefault="00CD7A8A" w:rsidP="00BE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5E3" w:rsidRPr="00CD7A8A" w:rsidRDefault="00C115E3" w:rsidP="00BE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15E3" w:rsidRPr="00CD7A8A" w:rsidSect="00EB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E7D"/>
    <w:multiLevelType w:val="hybridMultilevel"/>
    <w:tmpl w:val="D04CAD52"/>
    <w:lvl w:ilvl="0" w:tplc="A61873D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B6A59AE">
      <w:start w:val="1"/>
      <w:numFmt w:val="bullet"/>
      <w:lvlText w:val="o"/>
      <w:lvlJc w:val="left"/>
      <w:pPr>
        <w:ind w:left="1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80C023C">
      <w:start w:val="1"/>
      <w:numFmt w:val="bullet"/>
      <w:lvlText w:val="▪"/>
      <w:lvlJc w:val="left"/>
      <w:pPr>
        <w:ind w:left="21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10AA9D4C">
      <w:start w:val="1"/>
      <w:numFmt w:val="bullet"/>
      <w:lvlText w:val="•"/>
      <w:lvlJc w:val="left"/>
      <w:pPr>
        <w:ind w:left="28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DE4EF0E">
      <w:start w:val="1"/>
      <w:numFmt w:val="bullet"/>
      <w:lvlText w:val="o"/>
      <w:lvlJc w:val="left"/>
      <w:pPr>
        <w:ind w:left="35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EB20C84">
      <w:start w:val="1"/>
      <w:numFmt w:val="bullet"/>
      <w:lvlText w:val="▪"/>
      <w:lvlJc w:val="left"/>
      <w:pPr>
        <w:ind w:left="43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592BD64">
      <w:start w:val="1"/>
      <w:numFmt w:val="bullet"/>
      <w:lvlText w:val="•"/>
      <w:lvlJc w:val="left"/>
      <w:pPr>
        <w:ind w:left="50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4A3C2ECC">
      <w:start w:val="1"/>
      <w:numFmt w:val="bullet"/>
      <w:lvlText w:val="o"/>
      <w:lvlJc w:val="left"/>
      <w:pPr>
        <w:ind w:left="57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F02771A">
      <w:start w:val="1"/>
      <w:numFmt w:val="bullet"/>
      <w:lvlText w:val="▪"/>
      <w:lvlJc w:val="left"/>
      <w:pPr>
        <w:ind w:left="64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9EA6E38"/>
    <w:multiLevelType w:val="hybridMultilevel"/>
    <w:tmpl w:val="47BC606C"/>
    <w:lvl w:ilvl="0" w:tplc="82A2F122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338D078">
      <w:start w:val="1"/>
      <w:numFmt w:val="bullet"/>
      <w:lvlText w:val="o"/>
      <w:lvlJc w:val="left"/>
      <w:pPr>
        <w:ind w:left="1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F8EDF28">
      <w:start w:val="1"/>
      <w:numFmt w:val="bullet"/>
      <w:lvlText w:val="▪"/>
      <w:lvlJc w:val="left"/>
      <w:pPr>
        <w:ind w:left="21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01ADCD0">
      <w:start w:val="1"/>
      <w:numFmt w:val="bullet"/>
      <w:lvlText w:val="•"/>
      <w:lvlJc w:val="left"/>
      <w:pPr>
        <w:ind w:left="28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F14ED98">
      <w:start w:val="1"/>
      <w:numFmt w:val="bullet"/>
      <w:lvlText w:val="o"/>
      <w:lvlJc w:val="left"/>
      <w:pPr>
        <w:ind w:left="35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CEE575A">
      <w:start w:val="1"/>
      <w:numFmt w:val="bullet"/>
      <w:lvlText w:val="▪"/>
      <w:lvlJc w:val="left"/>
      <w:pPr>
        <w:ind w:left="43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CF4A9C6">
      <w:start w:val="1"/>
      <w:numFmt w:val="bullet"/>
      <w:lvlText w:val="•"/>
      <w:lvlJc w:val="left"/>
      <w:pPr>
        <w:ind w:left="50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421600">
      <w:start w:val="1"/>
      <w:numFmt w:val="bullet"/>
      <w:lvlText w:val="o"/>
      <w:lvlJc w:val="left"/>
      <w:pPr>
        <w:ind w:left="57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ECC36F6">
      <w:start w:val="1"/>
      <w:numFmt w:val="bullet"/>
      <w:lvlText w:val="▪"/>
      <w:lvlJc w:val="left"/>
      <w:pPr>
        <w:ind w:left="64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AC64901"/>
    <w:multiLevelType w:val="hybridMultilevel"/>
    <w:tmpl w:val="DA241746"/>
    <w:lvl w:ilvl="0" w:tplc="47CA8878">
      <w:start w:val="1"/>
      <w:numFmt w:val="bullet"/>
      <w:lvlText w:val="-"/>
      <w:lvlJc w:val="left"/>
      <w:pPr>
        <w:ind w:left="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FE1872A2">
      <w:start w:val="7"/>
      <w:numFmt w:val="decimal"/>
      <w:lvlText w:val="%2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C4AC760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8D4D4FA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CE69546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AD436CA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2C1A6CB2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7706ADEC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FE30D2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D253D73"/>
    <w:multiLevelType w:val="hybridMultilevel"/>
    <w:tmpl w:val="5BBCCC50"/>
    <w:lvl w:ilvl="0" w:tplc="D466FC9A">
      <w:start w:val="5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67480CC">
      <w:start w:val="1"/>
      <w:numFmt w:val="bullet"/>
      <w:lvlText w:val="•"/>
      <w:lvlJc w:val="left"/>
      <w:pPr>
        <w:ind w:left="7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3E6EF7E">
      <w:start w:val="1"/>
      <w:numFmt w:val="bullet"/>
      <w:lvlText w:val="▪"/>
      <w:lvlJc w:val="left"/>
      <w:pPr>
        <w:ind w:left="15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1626D98">
      <w:start w:val="1"/>
      <w:numFmt w:val="bullet"/>
      <w:lvlText w:val="•"/>
      <w:lvlJc w:val="left"/>
      <w:pPr>
        <w:ind w:left="22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B75CEBF0">
      <w:start w:val="1"/>
      <w:numFmt w:val="bullet"/>
      <w:lvlText w:val="o"/>
      <w:lvlJc w:val="left"/>
      <w:pPr>
        <w:ind w:left="29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BB28B2E">
      <w:start w:val="1"/>
      <w:numFmt w:val="bullet"/>
      <w:lvlText w:val="▪"/>
      <w:lvlJc w:val="left"/>
      <w:pPr>
        <w:ind w:left="36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5061C5A">
      <w:start w:val="1"/>
      <w:numFmt w:val="bullet"/>
      <w:lvlText w:val="•"/>
      <w:lvlJc w:val="left"/>
      <w:pPr>
        <w:ind w:left="43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0F72F1C2">
      <w:start w:val="1"/>
      <w:numFmt w:val="bullet"/>
      <w:lvlText w:val="o"/>
      <w:lvlJc w:val="left"/>
      <w:pPr>
        <w:ind w:left="51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3D6D4DE">
      <w:start w:val="1"/>
      <w:numFmt w:val="bullet"/>
      <w:lvlText w:val="▪"/>
      <w:lvlJc w:val="left"/>
      <w:pPr>
        <w:ind w:left="58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D6351CE"/>
    <w:multiLevelType w:val="hybridMultilevel"/>
    <w:tmpl w:val="24B6BF8C"/>
    <w:lvl w:ilvl="0" w:tplc="0112687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6506C98">
      <w:start w:val="1"/>
      <w:numFmt w:val="bullet"/>
      <w:lvlRestart w:val="0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792E3A74">
      <w:start w:val="1"/>
      <w:numFmt w:val="bullet"/>
      <w:lvlText w:val="▪"/>
      <w:lvlJc w:val="left"/>
      <w:pPr>
        <w:ind w:left="1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B4486A8">
      <w:start w:val="1"/>
      <w:numFmt w:val="bullet"/>
      <w:lvlText w:val="•"/>
      <w:lvlJc w:val="left"/>
      <w:pPr>
        <w:ind w:left="21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3243AFA">
      <w:start w:val="1"/>
      <w:numFmt w:val="bullet"/>
      <w:lvlText w:val="o"/>
      <w:lvlJc w:val="left"/>
      <w:pPr>
        <w:ind w:left="28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F308D36">
      <w:start w:val="1"/>
      <w:numFmt w:val="bullet"/>
      <w:lvlText w:val="▪"/>
      <w:lvlJc w:val="left"/>
      <w:pPr>
        <w:ind w:left="35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792A064">
      <w:start w:val="1"/>
      <w:numFmt w:val="bullet"/>
      <w:lvlText w:val="•"/>
      <w:lvlJc w:val="left"/>
      <w:pPr>
        <w:ind w:left="43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05A30CA">
      <w:start w:val="1"/>
      <w:numFmt w:val="bullet"/>
      <w:lvlText w:val="o"/>
      <w:lvlJc w:val="left"/>
      <w:pPr>
        <w:ind w:left="50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2BE081B4">
      <w:start w:val="1"/>
      <w:numFmt w:val="bullet"/>
      <w:lvlText w:val="▪"/>
      <w:lvlJc w:val="left"/>
      <w:pPr>
        <w:ind w:left="57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F4D2C08"/>
    <w:multiLevelType w:val="hybridMultilevel"/>
    <w:tmpl w:val="B100EB54"/>
    <w:lvl w:ilvl="0" w:tplc="82E4C2E6">
      <w:start w:val="1"/>
      <w:numFmt w:val="bullet"/>
      <w:lvlText w:val="-"/>
      <w:lvlJc w:val="left"/>
      <w:pPr>
        <w:ind w:left="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D98D86E">
      <w:start w:val="1"/>
      <w:numFmt w:val="bullet"/>
      <w:lvlText w:val="o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E3010D8">
      <w:start w:val="1"/>
      <w:numFmt w:val="bullet"/>
      <w:lvlText w:val="▪"/>
      <w:lvlJc w:val="left"/>
      <w:pPr>
        <w:ind w:left="2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048A880">
      <w:start w:val="1"/>
      <w:numFmt w:val="bullet"/>
      <w:lvlText w:val="•"/>
      <w:lvlJc w:val="left"/>
      <w:pPr>
        <w:ind w:left="2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462C6E2">
      <w:start w:val="1"/>
      <w:numFmt w:val="bullet"/>
      <w:lvlText w:val="o"/>
      <w:lvlJc w:val="left"/>
      <w:pPr>
        <w:ind w:left="3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A0CDD0A">
      <w:start w:val="1"/>
      <w:numFmt w:val="bullet"/>
      <w:lvlText w:val="▪"/>
      <w:lvlJc w:val="left"/>
      <w:pPr>
        <w:ind w:left="4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D6081C0">
      <w:start w:val="1"/>
      <w:numFmt w:val="bullet"/>
      <w:lvlText w:val="•"/>
      <w:lvlJc w:val="left"/>
      <w:pPr>
        <w:ind w:left="5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0442B576">
      <w:start w:val="1"/>
      <w:numFmt w:val="bullet"/>
      <w:lvlText w:val="o"/>
      <w:lvlJc w:val="left"/>
      <w:pPr>
        <w:ind w:left="5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3B4941C">
      <w:start w:val="1"/>
      <w:numFmt w:val="bullet"/>
      <w:lvlText w:val="▪"/>
      <w:lvlJc w:val="left"/>
      <w:pPr>
        <w:ind w:left="6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6A1B70"/>
    <w:multiLevelType w:val="hybridMultilevel"/>
    <w:tmpl w:val="5950C87C"/>
    <w:lvl w:ilvl="0" w:tplc="275EC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8949E68">
      <w:start w:val="1"/>
      <w:numFmt w:val="bullet"/>
      <w:lvlText w:val="•"/>
      <w:lvlJc w:val="left"/>
      <w:pPr>
        <w:ind w:left="1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9643ED2">
      <w:start w:val="1"/>
      <w:numFmt w:val="bullet"/>
      <w:lvlText w:val="▪"/>
      <w:lvlJc w:val="left"/>
      <w:pPr>
        <w:ind w:left="20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B62485C">
      <w:start w:val="1"/>
      <w:numFmt w:val="bullet"/>
      <w:lvlText w:val="•"/>
      <w:lvlJc w:val="left"/>
      <w:pPr>
        <w:ind w:left="2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73A0D9A">
      <w:start w:val="1"/>
      <w:numFmt w:val="bullet"/>
      <w:lvlText w:val="o"/>
      <w:lvlJc w:val="left"/>
      <w:pPr>
        <w:ind w:left="34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1D4A0BA2">
      <w:start w:val="1"/>
      <w:numFmt w:val="bullet"/>
      <w:lvlText w:val="▪"/>
      <w:lvlJc w:val="left"/>
      <w:pPr>
        <w:ind w:left="41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B9C44F6">
      <w:start w:val="1"/>
      <w:numFmt w:val="bullet"/>
      <w:lvlText w:val="•"/>
      <w:lvlJc w:val="left"/>
      <w:pPr>
        <w:ind w:left="48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CE4BFE2">
      <w:start w:val="1"/>
      <w:numFmt w:val="bullet"/>
      <w:lvlText w:val="o"/>
      <w:lvlJc w:val="left"/>
      <w:pPr>
        <w:ind w:left="56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EEC8033A">
      <w:start w:val="1"/>
      <w:numFmt w:val="bullet"/>
      <w:lvlText w:val="▪"/>
      <w:lvlJc w:val="left"/>
      <w:pPr>
        <w:ind w:left="63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98707AD"/>
    <w:multiLevelType w:val="hybridMultilevel"/>
    <w:tmpl w:val="392CA130"/>
    <w:lvl w:ilvl="0" w:tplc="3854820E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B62661C4">
      <w:start w:val="1"/>
      <w:numFmt w:val="bullet"/>
      <w:lvlText w:val="o"/>
      <w:lvlJc w:val="left"/>
      <w:pPr>
        <w:ind w:left="1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FDE613A4">
      <w:start w:val="1"/>
      <w:numFmt w:val="bullet"/>
      <w:lvlText w:val="▪"/>
      <w:lvlJc w:val="left"/>
      <w:pPr>
        <w:ind w:left="21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06C171E">
      <w:start w:val="1"/>
      <w:numFmt w:val="bullet"/>
      <w:lvlText w:val="•"/>
      <w:lvlJc w:val="left"/>
      <w:pPr>
        <w:ind w:left="28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6E8A48C">
      <w:start w:val="1"/>
      <w:numFmt w:val="bullet"/>
      <w:lvlText w:val="o"/>
      <w:lvlJc w:val="left"/>
      <w:pPr>
        <w:ind w:left="35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EF077BE">
      <w:start w:val="1"/>
      <w:numFmt w:val="bullet"/>
      <w:lvlText w:val="▪"/>
      <w:lvlJc w:val="left"/>
      <w:pPr>
        <w:ind w:left="43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226010E4">
      <w:start w:val="1"/>
      <w:numFmt w:val="bullet"/>
      <w:lvlText w:val="•"/>
      <w:lvlJc w:val="left"/>
      <w:pPr>
        <w:ind w:left="50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45ECC5C8">
      <w:start w:val="1"/>
      <w:numFmt w:val="bullet"/>
      <w:lvlText w:val="o"/>
      <w:lvlJc w:val="left"/>
      <w:pPr>
        <w:ind w:left="57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29087BD6">
      <w:start w:val="1"/>
      <w:numFmt w:val="bullet"/>
      <w:lvlText w:val="▪"/>
      <w:lvlJc w:val="left"/>
      <w:pPr>
        <w:ind w:left="64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A30799D"/>
    <w:multiLevelType w:val="hybridMultilevel"/>
    <w:tmpl w:val="B84A9966"/>
    <w:lvl w:ilvl="0" w:tplc="4D924AD4">
      <w:start w:val="5"/>
      <w:numFmt w:val="decimal"/>
      <w:lvlText w:val="%1.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FD2DA5C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A4A870">
      <w:start w:val="1"/>
      <w:numFmt w:val="bullet"/>
      <w:lvlText w:val="▪"/>
      <w:lvlJc w:val="left"/>
      <w:pPr>
        <w:ind w:left="1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4064C6AA">
      <w:start w:val="1"/>
      <w:numFmt w:val="bullet"/>
      <w:lvlText w:val="•"/>
      <w:lvlJc w:val="left"/>
      <w:pPr>
        <w:ind w:left="21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0AA4504">
      <w:start w:val="1"/>
      <w:numFmt w:val="bullet"/>
      <w:lvlText w:val="o"/>
      <w:lvlJc w:val="left"/>
      <w:pPr>
        <w:ind w:left="28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E4EB32E">
      <w:start w:val="1"/>
      <w:numFmt w:val="bullet"/>
      <w:lvlText w:val="▪"/>
      <w:lvlJc w:val="left"/>
      <w:pPr>
        <w:ind w:left="35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43C3EB8">
      <w:start w:val="1"/>
      <w:numFmt w:val="bullet"/>
      <w:lvlText w:val="•"/>
      <w:lvlJc w:val="left"/>
      <w:pPr>
        <w:ind w:left="43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2BC98DE">
      <w:start w:val="1"/>
      <w:numFmt w:val="bullet"/>
      <w:lvlText w:val="o"/>
      <w:lvlJc w:val="left"/>
      <w:pPr>
        <w:ind w:left="50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E269A28">
      <w:start w:val="1"/>
      <w:numFmt w:val="bullet"/>
      <w:lvlText w:val="▪"/>
      <w:lvlJc w:val="left"/>
      <w:pPr>
        <w:ind w:left="57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D7A8A"/>
    <w:rsid w:val="00124A8A"/>
    <w:rsid w:val="00475F11"/>
    <w:rsid w:val="00584548"/>
    <w:rsid w:val="00871159"/>
    <w:rsid w:val="00BE1895"/>
    <w:rsid w:val="00C115E3"/>
    <w:rsid w:val="00CD7A8A"/>
    <w:rsid w:val="00D4678A"/>
    <w:rsid w:val="00EB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A8A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D7A8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D7A8A"/>
    <w:pPr>
      <w:spacing w:after="55" w:line="235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a6">
    <w:name w:val="Strong"/>
    <w:basedOn w:val="a0"/>
    <w:qFormat/>
    <w:rsid w:val="00CD7A8A"/>
    <w:rPr>
      <w:b/>
      <w:bCs/>
    </w:rPr>
  </w:style>
  <w:style w:type="paragraph" w:customStyle="1" w:styleId="Default">
    <w:name w:val="Default"/>
    <w:rsid w:val="00475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10</cp:revision>
  <dcterms:created xsi:type="dcterms:W3CDTF">2016-04-16T07:25:00Z</dcterms:created>
  <dcterms:modified xsi:type="dcterms:W3CDTF">2016-05-07T09:08:00Z</dcterms:modified>
</cp:coreProperties>
</file>