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84" w:rsidRPr="006B0BC1" w:rsidRDefault="00AC4B84" w:rsidP="00AC4B84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0BC1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6B0BC1">
        <w:rPr>
          <w:rFonts w:ascii="Times New Roman" w:hAnsi="Times New Roman" w:cs="Times New Roman"/>
          <w:sz w:val="24"/>
          <w:szCs w:val="24"/>
        </w:rPr>
        <w:t xml:space="preserve"> ПС</w:t>
      </w:r>
    </w:p>
    <w:p w:rsidR="00AC4B84" w:rsidRPr="006B0BC1" w:rsidRDefault="004B1DF9" w:rsidP="00AC4B84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</w:t>
      </w:r>
      <w:r w:rsidR="00AC4B84" w:rsidRPr="006B0BC1">
        <w:rPr>
          <w:rFonts w:ascii="Times New Roman" w:hAnsi="Times New Roman" w:cs="Times New Roman"/>
          <w:sz w:val="24"/>
          <w:szCs w:val="24"/>
        </w:rPr>
        <w:t>№1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AC4B84" w:rsidRPr="006B0BC1">
        <w:rPr>
          <w:rFonts w:ascii="Times New Roman" w:hAnsi="Times New Roman" w:cs="Times New Roman"/>
          <w:sz w:val="24"/>
          <w:szCs w:val="24"/>
        </w:rPr>
        <w:t>.08.2014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B84" w:rsidRPr="006B0BC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</w:t>
      </w:r>
    </w:p>
    <w:p w:rsidR="00AC4B84" w:rsidRPr="006B0BC1" w:rsidRDefault="00AC4B84" w:rsidP="004B1DF9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B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Утверждена </w:t>
      </w:r>
    </w:p>
    <w:p w:rsidR="004B1DF9" w:rsidRDefault="00AC4B84" w:rsidP="004B1DF9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BC1">
        <w:rPr>
          <w:rFonts w:ascii="Times New Roman" w:hAnsi="Times New Roman" w:cs="Times New Roman"/>
          <w:sz w:val="24"/>
          <w:szCs w:val="24"/>
        </w:rPr>
        <w:t xml:space="preserve">                              Директором  МКОУ Митрофановской СОШ             </w:t>
      </w:r>
    </w:p>
    <w:p w:rsidR="00AC4B84" w:rsidRPr="006B0BC1" w:rsidRDefault="00AC4B84" w:rsidP="004B1DF9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B0BC1">
        <w:rPr>
          <w:rFonts w:ascii="Times New Roman" w:hAnsi="Times New Roman" w:cs="Times New Roman"/>
          <w:sz w:val="24"/>
          <w:szCs w:val="24"/>
        </w:rPr>
        <w:t>О.Н.Косолапенковой</w:t>
      </w:r>
      <w:proofErr w:type="spellEnd"/>
      <w:r w:rsidRPr="006B0B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B84" w:rsidRPr="006B0BC1" w:rsidRDefault="00AC4B84" w:rsidP="004B1DF9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B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B1DF9">
        <w:rPr>
          <w:rFonts w:ascii="Times New Roman" w:hAnsi="Times New Roman" w:cs="Times New Roman"/>
          <w:sz w:val="24"/>
          <w:szCs w:val="24"/>
        </w:rPr>
        <w:t xml:space="preserve">          Приказ   № 205 </w:t>
      </w:r>
      <w:r w:rsidRPr="006B0BC1">
        <w:rPr>
          <w:rFonts w:ascii="Times New Roman" w:hAnsi="Times New Roman" w:cs="Times New Roman"/>
          <w:sz w:val="24"/>
          <w:szCs w:val="24"/>
        </w:rPr>
        <w:t xml:space="preserve"> от  26.08.14</w:t>
      </w:r>
      <w:r w:rsidR="004B1DF9">
        <w:rPr>
          <w:rFonts w:ascii="Times New Roman" w:hAnsi="Times New Roman" w:cs="Times New Roman"/>
          <w:sz w:val="24"/>
          <w:szCs w:val="24"/>
        </w:rPr>
        <w:t xml:space="preserve"> </w:t>
      </w:r>
      <w:r w:rsidRPr="006B0BC1">
        <w:rPr>
          <w:rFonts w:ascii="Times New Roman" w:hAnsi="Times New Roman" w:cs="Times New Roman"/>
          <w:sz w:val="24"/>
          <w:szCs w:val="24"/>
        </w:rPr>
        <w:t>г.</w:t>
      </w:r>
    </w:p>
    <w:p w:rsidR="00AC4B84" w:rsidRPr="006B0BC1" w:rsidRDefault="00AC4B84" w:rsidP="00AC4B84">
      <w:pPr>
        <w:tabs>
          <w:tab w:val="left" w:pos="39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B84" w:rsidRPr="006C77EF" w:rsidRDefault="00AC4B84" w:rsidP="00AC4B84">
      <w:pPr>
        <w:tabs>
          <w:tab w:val="left" w:pos="39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E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C4B84" w:rsidRPr="00AC4B84" w:rsidRDefault="00AC4B84" w:rsidP="00AC4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C1">
        <w:rPr>
          <w:rStyle w:val="FontStyle12"/>
          <w:b/>
          <w:sz w:val="24"/>
          <w:szCs w:val="24"/>
        </w:rPr>
        <w:t xml:space="preserve">о </w:t>
      </w:r>
      <w:proofErr w:type="spellStart"/>
      <w:r w:rsidRPr="00AC4B84">
        <w:rPr>
          <w:rFonts w:ascii="Times New Roman" w:hAnsi="Times New Roman" w:cs="Times New Roman"/>
          <w:b/>
          <w:sz w:val="24"/>
          <w:szCs w:val="24"/>
        </w:rPr>
        <w:t>внутришкольной</w:t>
      </w:r>
      <w:proofErr w:type="spellEnd"/>
      <w:r w:rsidRPr="00AC4B84">
        <w:rPr>
          <w:rFonts w:ascii="Times New Roman" w:hAnsi="Times New Roman" w:cs="Times New Roman"/>
          <w:b/>
          <w:sz w:val="24"/>
          <w:szCs w:val="24"/>
        </w:rPr>
        <w:t xml:space="preserve"> системе комплексной </w:t>
      </w:r>
      <w:proofErr w:type="gramStart"/>
      <w:r w:rsidRPr="00AC4B84">
        <w:rPr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 освоения основной образовательной программы</w:t>
      </w:r>
      <w:proofErr w:type="gramEnd"/>
    </w:p>
    <w:p w:rsidR="00AC4B84" w:rsidRPr="00AC4B84" w:rsidRDefault="00AC4B84" w:rsidP="00AC4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84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AC4B84" w:rsidRPr="006B0BC1" w:rsidRDefault="0048644E" w:rsidP="00AC4B84">
      <w:pPr>
        <w:pStyle w:val="Default"/>
        <w:jc w:val="center"/>
        <w:rPr>
          <w:bCs/>
        </w:rPr>
      </w:pPr>
      <w:r>
        <w:rPr>
          <w:bCs/>
        </w:rPr>
        <w:t>М</w:t>
      </w:r>
      <w:r w:rsidR="00AC4B84" w:rsidRPr="006B0BC1">
        <w:rPr>
          <w:bCs/>
        </w:rPr>
        <w:t>униципального казенного общеобразовательного учреждения  Митрофановской</w:t>
      </w:r>
    </w:p>
    <w:p w:rsidR="00311D11" w:rsidRPr="00AC4B84" w:rsidRDefault="00AC4B84" w:rsidP="00AC4B84">
      <w:pPr>
        <w:pStyle w:val="Default"/>
        <w:jc w:val="center"/>
        <w:rPr>
          <w:bCs/>
        </w:rPr>
      </w:pPr>
      <w:r w:rsidRPr="006B0BC1">
        <w:rPr>
          <w:bCs/>
        </w:rPr>
        <w:t>средней общеобразовательной школы Кантемировского муниципального района Воронежской области</w:t>
      </w:r>
    </w:p>
    <w:p w:rsidR="00311D11" w:rsidRPr="00AC4B84" w:rsidRDefault="00311D11" w:rsidP="00AC4B8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C4B84">
        <w:rPr>
          <w:rFonts w:ascii="Times New Roman" w:hAnsi="Times New Roman" w:cs="Times New Roman"/>
          <w:i/>
          <w:sz w:val="24"/>
          <w:szCs w:val="24"/>
        </w:rPr>
        <w:t>1. Общие положения</w:t>
      </w:r>
    </w:p>
    <w:p w:rsidR="00311D11" w:rsidRPr="00AC4B84" w:rsidRDefault="00311D11" w:rsidP="00AC4B84">
      <w:pPr>
        <w:pStyle w:val="BodyText21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C4B84">
        <w:rPr>
          <w:rFonts w:ascii="Times New Roman" w:hAnsi="Times New Roman"/>
          <w:b w:val="0"/>
          <w:sz w:val="24"/>
          <w:szCs w:val="24"/>
          <w:lang w:val="ru-RU"/>
        </w:rPr>
        <w:t xml:space="preserve">1.1. Настоящее Положение о системе комплексной </w:t>
      </w:r>
      <w:proofErr w:type="gramStart"/>
      <w:r w:rsidRPr="00AC4B84">
        <w:rPr>
          <w:rFonts w:ascii="Times New Roman" w:hAnsi="Times New Roman"/>
          <w:b w:val="0"/>
          <w:sz w:val="24"/>
          <w:szCs w:val="24"/>
          <w:lang w:val="ru-RU"/>
        </w:rPr>
        <w:t>оценки достижения планируемых результатов освоения основной образовательной программы начального общего</w:t>
      </w:r>
      <w:proofErr w:type="gramEnd"/>
      <w:r w:rsidRPr="00AC4B84">
        <w:rPr>
          <w:rFonts w:ascii="Times New Roman" w:hAnsi="Times New Roman"/>
          <w:b w:val="0"/>
          <w:sz w:val="24"/>
          <w:szCs w:val="24"/>
          <w:lang w:val="ru-RU"/>
        </w:rPr>
        <w:t xml:space="preserve"> образования (далее – Положение) определяет целевые, структурные и организационно-технологические основы </w:t>
      </w:r>
      <w:proofErr w:type="spellStart"/>
      <w:r w:rsidRPr="00AC4B84">
        <w:rPr>
          <w:rFonts w:ascii="Times New Roman" w:hAnsi="Times New Roman"/>
          <w:b w:val="0"/>
          <w:sz w:val="24"/>
          <w:szCs w:val="24"/>
          <w:lang w:val="ru-RU"/>
        </w:rPr>
        <w:t>внутришкольной</w:t>
      </w:r>
      <w:proofErr w:type="spellEnd"/>
      <w:r w:rsidRPr="00AC4B84">
        <w:rPr>
          <w:rFonts w:ascii="Times New Roman" w:hAnsi="Times New Roman"/>
          <w:b w:val="0"/>
          <w:sz w:val="24"/>
          <w:szCs w:val="24"/>
          <w:lang w:val="ru-RU"/>
        </w:rPr>
        <w:t xml:space="preserve"> системы комплексной оценки достижения планируемых результатов освоения основной образовательной программы начального общего образования.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1.2.Организация комплексной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>:</w:t>
      </w:r>
    </w:p>
    <w:p w:rsidR="00311D11" w:rsidRPr="00AC4B84" w:rsidRDefault="00311D11" w:rsidP="00AC4B84">
      <w:pPr>
        <w:numPr>
          <w:ilvl w:val="0"/>
          <w:numId w:val="2"/>
        </w:numPr>
        <w:tabs>
          <w:tab w:val="clear" w:pos="357"/>
          <w:tab w:val="num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Федеральным Законом от 29 декабря 2012 г. № 273-ФЗ «Об образовании в Российской Федерации»;</w:t>
      </w:r>
    </w:p>
    <w:p w:rsidR="00311D11" w:rsidRPr="00AC4B84" w:rsidRDefault="00311D11" w:rsidP="00AC4B84">
      <w:pPr>
        <w:numPr>
          <w:ilvl w:val="0"/>
          <w:numId w:val="2"/>
        </w:numPr>
        <w:tabs>
          <w:tab w:val="clear" w:pos="357"/>
          <w:tab w:val="num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 (приказ Министерства образования и науки РФ № 373 от 06.10.2009 г.);</w:t>
      </w:r>
    </w:p>
    <w:p w:rsidR="00311D11" w:rsidRPr="00AC4B84" w:rsidRDefault="00311D11" w:rsidP="00AC4B84">
      <w:pPr>
        <w:numPr>
          <w:ilvl w:val="0"/>
          <w:numId w:val="2"/>
        </w:numPr>
        <w:tabs>
          <w:tab w:val="clear" w:pos="357"/>
          <w:tab w:val="num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приказом департамента образования, науки и молодежной политики Воронежской области от 16 марта 2012 г. № 202 «Об утверждении Положения о региональной системе оценки качества образования в Воронежской области»;</w:t>
      </w:r>
    </w:p>
    <w:p w:rsidR="00311D11" w:rsidRPr="00AC4B84" w:rsidRDefault="00311D11" w:rsidP="00AC4B84">
      <w:pPr>
        <w:numPr>
          <w:ilvl w:val="0"/>
          <w:numId w:val="2"/>
        </w:numPr>
        <w:tabs>
          <w:tab w:val="clear" w:pos="357"/>
          <w:tab w:val="num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основной образовательной программой начального общего образования</w:t>
      </w:r>
      <w:r w:rsidR="00AC4B84">
        <w:rPr>
          <w:rFonts w:ascii="Times New Roman" w:hAnsi="Times New Roman" w:cs="Times New Roman"/>
          <w:sz w:val="24"/>
          <w:szCs w:val="24"/>
        </w:rPr>
        <w:t xml:space="preserve"> МКОУ Митрофановской СОШ</w:t>
      </w:r>
      <w:r w:rsidRPr="00AC4B84">
        <w:rPr>
          <w:rFonts w:ascii="Times New Roman" w:hAnsi="Times New Roman" w:cs="Times New Roman"/>
          <w:sz w:val="24"/>
          <w:szCs w:val="24"/>
        </w:rPr>
        <w:t>.</w:t>
      </w:r>
    </w:p>
    <w:p w:rsidR="00311D11" w:rsidRPr="00AC4B84" w:rsidRDefault="00311D11" w:rsidP="00AC4B84">
      <w:pPr>
        <w:pStyle w:val="BodyText21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C4B84">
        <w:rPr>
          <w:rFonts w:ascii="Times New Roman" w:hAnsi="Times New Roman"/>
          <w:b w:val="0"/>
          <w:sz w:val="24"/>
          <w:szCs w:val="24"/>
          <w:lang w:val="ru-RU"/>
        </w:rPr>
        <w:t xml:space="preserve">1.3. Основными потребителями </w:t>
      </w:r>
      <w:proofErr w:type="gramStart"/>
      <w:r w:rsidRPr="00AC4B84">
        <w:rPr>
          <w:rFonts w:ascii="Times New Roman" w:hAnsi="Times New Roman"/>
          <w:b w:val="0"/>
          <w:sz w:val="24"/>
          <w:szCs w:val="24"/>
          <w:lang w:val="ru-RU"/>
        </w:rPr>
        <w:t>результатов системы комплексной 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AC4B84">
        <w:rPr>
          <w:rFonts w:ascii="Times New Roman" w:hAnsi="Times New Roman"/>
          <w:b w:val="0"/>
          <w:sz w:val="24"/>
          <w:szCs w:val="24"/>
          <w:lang w:val="ru-RU"/>
        </w:rPr>
        <w:t xml:space="preserve"> являются:</w:t>
      </w:r>
    </w:p>
    <w:p w:rsidR="00311D11" w:rsidRPr="00AC4B84" w:rsidRDefault="00311D11" w:rsidP="00AC4B84">
      <w:pPr>
        <w:widowControl w:val="0"/>
        <w:numPr>
          <w:ilvl w:val="0"/>
          <w:numId w:val="3"/>
        </w:numPr>
        <w:tabs>
          <w:tab w:val="clear" w:pos="357"/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AC4B84">
        <w:rPr>
          <w:rFonts w:ascii="Times New Roman" w:hAnsi="Times New Roman" w:cs="Times New Roman"/>
          <w:sz w:val="24"/>
          <w:szCs w:val="24"/>
          <w:lang w:eastAsia="ja-JP"/>
        </w:rPr>
        <w:t>общество – социальные институты;</w:t>
      </w:r>
    </w:p>
    <w:p w:rsidR="00311D11" w:rsidRPr="00AC4B84" w:rsidRDefault="00311D11" w:rsidP="00AC4B84">
      <w:pPr>
        <w:widowControl w:val="0"/>
        <w:numPr>
          <w:ilvl w:val="0"/>
          <w:numId w:val="3"/>
        </w:numPr>
        <w:tabs>
          <w:tab w:val="clear" w:pos="357"/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AC4B84">
        <w:rPr>
          <w:rFonts w:ascii="Times New Roman" w:hAnsi="Times New Roman" w:cs="Times New Roman"/>
          <w:sz w:val="24"/>
          <w:szCs w:val="24"/>
          <w:lang w:eastAsia="ja-JP"/>
        </w:rPr>
        <w:t xml:space="preserve">государство – органы законодательной, исполнительной, судебной власти, </w:t>
      </w:r>
      <w:r w:rsidRPr="00AC4B84">
        <w:rPr>
          <w:rFonts w:ascii="Times New Roman" w:hAnsi="Times New Roman" w:cs="Times New Roman"/>
          <w:bCs/>
          <w:sz w:val="24"/>
          <w:szCs w:val="24"/>
        </w:rPr>
        <w:t>государственные и муниципальные органы власти,</w:t>
      </w:r>
      <w:r w:rsidRPr="00AC4B84">
        <w:rPr>
          <w:rFonts w:ascii="Times New Roman" w:hAnsi="Times New Roman" w:cs="Times New Roman"/>
          <w:sz w:val="24"/>
          <w:szCs w:val="24"/>
        </w:rPr>
        <w:t xml:space="preserve"> представляющие интересы государства в связи с его ответственностью за реализацию конституционных прав граждан на образование</w:t>
      </w:r>
      <w:r w:rsidRPr="00AC4B84">
        <w:rPr>
          <w:rFonts w:ascii="Times New Roman" w:hAnsi="Times New Roman" w:cs="Times New Roman"/>
          <w:sz w:val="24"/>
          <w:szCs w:val="24"/>
          <w:lang w:eastAsia="ja-JP"/>
        </w:rPr>
        <w:t>;</w:t>
      </w:r>
    </w:p>
    <w:p w:rsidR="00311D11" w:rsidRPr="00AC4B84" w:rsidRDefault="00311D11" w:rsidP="00AC4B84">
      <w:pPr>
        <w:widowControl w:val="0"/>
        <w:numPr>
          <w:ilvl w:val="0"/>
          <w:numId w:val="3"/>
        </w:numPr>
        <w:tabs>
          <w:tab w:val="clear" w:pos="357"/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AC4B84">
        <w:rPr>
          <w:rFonts w:ascii="Times New Roman" w:hAnsi="Times New Roman" w:cs="Times New Roman"/>
          <w:sz w:val="24"/>
          <w:szCs w:val="24"/>
          <w:lang w:eastAsia="ja-JP"/>
        </w:rPr>
        <w:t>обучающиеся;</w:t>
      </w:r>
    </w:p>
    <w:p w:rsidR="00311D11" w:rsidRPr="00AC4B84" w:rsidRDefault="00311D11" w:rsidP="00AC4B84">
      <w:pPr>
        <w:widowControl w:val="0"/>
        <w:numPr>
          <w:ilvl w:val="0"/>
          <w:numId w:val="3"/>
        </w:numPr>
        <w:tabs>
          <w:tab w:val="clear" w:pos="357"/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AC4B84">
        <w:rPr>
          <w:rFonts w:ascii="Times New Roman" w:hAnsi="Times New Roman" w:cs="Times New Roman"/>
          <w:sz w:val="24"/>
          <w:szCs w:val="24"/>
          <w:lang w:eastAsia="ja-JP"/>
        </w:rPr>
        <w:t xml:space="preserve">родители </w:t>
      </w:r>
      <w:proofErr w:type="gramStart"/>
      <w:r w:rsidRPr="00AC4B84">
        <w:rPr>
          <w:rFonts w:ascii="Times New Roman" w:hAnsi="Times New Roman" w:cs="Times New Roman"/>
          <w:sz w:val="24"/>
          <w:szCs w:val="24"/>
          <w:lang w:eastAsia="ja-JP"/>
        </w:rPr>
        <w:t>обучающихся</w:t>
      </w:r>
      <w:proofErr w:type="gramEnd"/>
      <w:r w:rsidRPr="00AC4B84">
        <w:rPr>
          <w:rFonts w:ascii="Times New Roman" w:hAnsi="Times New Roman" w:cs="Times New Roman"/>
          <w:sz w:val="24"/>
          <w:szCs w:val="24"/>
          <w:lang w:eastAsia="ja-JP"/>
        </w:rPr>
        <w:t xml:space="preserve"> (законные представители);</w:t>
      </w:r>
    </w:p>
    <w:p w:rsidR="00311D11" w:rsidRPr="00AC4B84" w:rsidRDefault="00311D11" w:rsidP="00AC4B84">
      <w:pPr>
        <w:widowControl w:val="0"/>
        <w:numPr>
          <w:ilvl w:val="0"/>
          <w:numId w:val="3"/>
        </w:numPr>
        <w:tabs>
          <w:tab w:val="clear" w:pos="357"/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AC4B84">
        <w:rPr>
          <w:rFonts w:ascii="Times New Roman" w:hAnsi="Times New Roman" w:cs="Times New Roman"/>
          <w:sz w:val="24"/>
          <w:szCs w:val="24"/>
          <w:lang w:eastAsia="ja-JP"/>
        </w:rPr>
        <w:t>личность – отдельные граждане, интересы которых могут быть представлены семьей, производством (работодателями) и государством;</w:t>
      </w:r>
    </w:p>
    <w:p w:rsidR="00311D11" w:rsidRPr="00AC4B84" w:rsidRDefault="00311D11" w:rsidP="00AC4B84">
      <w:pPr>
        <w:widowControl w:val="0"/>
        <w:numPr>
          <w:ilvl w:val="0"/>
          <w:numId w:val="3"/>
        </w:numPr>
        <w:tabs>
          <w:tab w:val="clear" w:pos="357"/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AC4B84">
        <w:rPr>
          <w:rFonts w:ascii="Times New Roman" w:hAnsi="Times New Roman" w:cs="Times New Roman"/>
          <w:sz w:val="24"/>
          <w:szCs w:val="24"/>
          <w:lang w:eastAsia="ja-JP"/>
        </w:rPr>
        <w:t>система образования –</w:t>
      </w:r>
      <w:r w:rsidR="00F46D33">
        <w:rPr>
          <w:rFonts w:ascii="Times New Roman" w:hAnsi="Times New Roman" w:cs="Times New Roman"/>
          <w:sz w:val="24"/>
          <w:szCs w:val="24"/>
          <w:lang w:eastAsia="ja-JP"/>
        </w:rPr>
        <w:t xml:space="preserve"> МКОУ Митрофановская СОШ</w:t>
      </w:r>
      <w:r w:rsidRPr="00AC4B84">
        <w:rPr>
          <w:rFonts w:ascii="Times New Roman" w:hAnsi="Times New Roman" w:cs="Times New Roman"/>
          <w:sz w:val="24"/>
          <w:szCs w:val="24"/>
          <w:lang w:eastAsia="ja-JP"/>
        </w:rPr>
        <w:t xml:space="preserve"> (включая педагогических работников) и органы управления образованием.</w:t>
      </w:r>
    </w:p>
    <w:p w:rsidR="00311D11" w:rsidRPr="00AC4B84" w:rsidRDefault="00311D11" w:rsidP="00AC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4B84">
        <w:rPr>
          <w:rFonts w:ascii="Times New Roman" w:eastAsia="Times New Roman" w:hAnsi="Times New Roman" w:cs="Times New Roman"/>
          <w:i/>
          <w:sz w:val="24"/>
          <w:szCs w:val="24"/>
        </w:rPr>
        <w:t xml:space="preserve">Система </w:t>
      </w:r>
      <w:proofErr w:type="gramStart"/>
      <w:r w:rsidRPr="00AC4B84">
        <w:rPr>
          <w:rFonts w:ascii="Times New Roman" w:eastAsia="Times New Roman" w:hAnsi="Times New Roman" w:cs="Times New Roman"/>
          <w:i/>
          <w:sz w:val="24"/>
          <w:szCs w:val="24"/>
        </w:rPr>
        <w:t>оценки достижения планируемых результатов освоения основной общеобразовательной программы начального общего образования</w:t>
      </w:r>
      <w:proofErr w:type="gramEnd"/>
      <w:r w:rsidRPr="00AC4B8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311D11" w:rsidRPr="00AC4B84" w:rsidRDefault="00311D11" w:rsidP="00AC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B84">
        <w:rPr>
          <w:rFonts w:ascii="Times New Roman" w:eastAsia="Times New Roman" w:hAnsi="Times New Roman" w:cs="Times New Roman"/>
          <w:sz w:val="24"/>
          <w:szCs w:val="24"/>
        </w:rPr>
        <w:t>1) закрепляет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311D11" w:rsidRPr="00AC4B84" w:rsidRDefault="00311D11" w:rsidP="00AC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B84">
        <w:rPr>
          <w:rFonts w:ascii="Times New Roman" w:eastAsia="Times New Roman" w:hAnsi="Times New Roman" w:cs="Times New Roman"/>
          <w:sz w:val="24"/>
          <w:szCs w:val="24"/>
        </w:rPr>
        <w:t xml:space="preserve">2) ориентирует образовательную деятельность на духовно-нравственное развитие и воспитание обучающихся, достижение планируемых </w:t>
      </w:r>
      <w:proofErr w:type="gramStart"/>
      <w:r w:rsidRPr="00AC4B84">
        <w:rPr>
          <w:rFonts w:ascii="Times New Roman" w:eastAsia="Times New Roman" w:hAnsi="Times New Roman" w:cs="Times New Roman"/>
          <w:sz w:val="24"/>
          <w:szCs w:val="24"/>
        </w:rPr>
        <w:t xml:space="preserve">результатов освоения содержания </w:t>
      </w:r>
      <w:r w:rsidRPr="00AC4B84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учебных предметов начального общего образования</w:t>
      </w:r>
      <w:proofErr w:type="gramEnd"/>
      <w:r w:rsidRPr="00AC4B84">
        <w:rPr>
          <w:rFonts w:ascii="Times New Roman" w:eastAsia="Times New Roman" w:hAnsi="Times New Roman" w:cs="Times New Roman"/>
          <w:sz w:val="24"/>
          <w:szCs w:val="24"/>
        </w:rPr>
        <w:t xml:space="preserve"> и формирование универсальных учебных действий;</w:t>
      </w:r>
    </w:p>
    <w:p w:rsidR="00311D11" w:rsidRPr="00AC4B84" w:rsidRDefault="00311D11" w:rsidP="00AC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B84">
        <w:rPr>
          <w:rFonts w:ascii="Times New Roman" w:eastAsia="Times New Roman" w:hAnsi="Times New Roman" w:cs="Times New Roman"/>
          <w:sz w:val="24"/>
          <w:szCs w:val="24"/>
        </w:rPr>
        <w:t>3) обеспечивает комплексный подход к оценке результатов</w:t>
      </w:r>
      <w:r w:rsidRPr="00AC4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4B84">
        <w:rPr>
          <w:rFonts w:ascii="Times New Roman" w:eastAsia="Times New Roman" w:hAnsi="Times New Roman" w:cs="Times New Roman"/>
          <w:sz w:val="24"/>
          <w:szCs w:val="24"/>
        </w:rPr>
        <w:t xml:space="preserve">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 w:rsidRPr="00AC4B8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C4B84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 начального общего образования;</w:t>
      </w:r>
    </w:p>
    <w:p w:rsidR="00311D11" w:rsidRPr="00AC4B84" w:rsidRDefault="00311D11" w:rsidP="00AC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B84">
        <w:rPr>
          <w:rFonts w:ascii="Times New Roman" w:eastAsia="Times New Roman" w:hAnsi="Times New Roman" w:cs="Times New Roman"/>
          <w:sz w:val="24"/>
          <w:szCs w:val="24"/>
        </w:rPr>
        <w:t>4) предусматривает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организации, осуществляющей образовательную деятельность;</w:t>
      </w:r>
    </w:p>
    <w:p w:rsidR="00311D11" w:rsidRPr="00AC4B84" w:rsidRDefault="00311D11" w:rsidP="00AC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B84">
        <w:rPr>
          <w:rFonts w:ascii="Times New Roman" w:eastAsia="Times New Roman" w:hAnsi="Times New Roman" w:cs="Times New Roman"/>
          <w:sz w:val="24"/>
          <w:szCs w:val="24"/>
        </w:rPr>
        <w:t xml:space="preserve">5) позволяет осуществлять оценку динамики учебных достижений обучающихся. </w:t>
      </w:r>
    </w:p>
    <w:p w:rsidR="00311D11" w:rsidRPr="00AC4B84" w:rsidRDefault="00311D11" w:rsidP="00AC4B8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4B84">
        <w:rPr>
          <w:rFonts w:ascii="Times New Roman" w:hAnsi="Times New Roman" w:cs="Times New Roman"/>
          <w:sz w:val="24"/>
          <w:szCs w:val="24"/>
        </w:rPr>
        <w:t>2. Основные положения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система комплексной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ФГОС начального общего образования к результатам</w:t>
      </w:r>
      <w:r w:rsidR="00F46D33">
        <w:rPr>
          <w:rFonts w:ascii="Times New Roman" w:hAnsi="Times New Roman" w:cs="Times New Roman"/>
          <w:sz w:val="24"/>
          <w:szCs w:val="24"/>
        </w:rPr>
        <w:t xml:space="preserve"> </w:t>
      </w:r>
      <w:r w:rsidRPr="00AC4B84">
        <w:rPr>
          <w:rFonts w:ascii="Times New Roman" w:hAnsi="Times New Roman" w:cs="Times New Roman"/>
          <w:sz w:val="24"/>
          <w:szCs w:val="24"/>
        </w:rPr>
        <w:t xml:space="preserve">освоения основной образовательной программы начального общего образования и направлена на обеспечение качества образования, что предполагает вовлеченность в оценочную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как педагогов, так и обучающихся.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kern w:val="24"/>
          <w:sz w:val="24"/>
          <w:szCs w:val="24"/>
        </w:rPr>
        <w:t xml:space="preserve">2.2.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</w:t>
      </w:r>
      <w:r w:rsidRPr="00AC4B84">
        <w:rPr>
          <w:rFonts w:ascii="Times New Roman" w:hAnsi="Times New Roman" w:cs="Times New Roman"/>
          <w:kern w:val="24"/>
          <w:sz w:val="24"/>
          <w:szCs w:val="24"/>
        </w:rPr>
        <w:t xml:space="preserve">система </w:t>
      </w:r>
      <w:r w:rsidRPr="00AC4B84">
        <w:rPr>
          <w:rFonts w:ascii="Times New Roman" w:hAnsi="Times New Roman" w:cs="Times New Roman"/>
          <w:sz w:val="24"/>
          <w:szCs w:val="24"/>
        </w:rPr>
        <w:t xml:space="preserve">комплексной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AC4B84">
        <w:rPr>
          <w:rFonts w:ascii="Times New Roman" w:hAnsi="Times New Roman" w:cs="Times New Roman"/>
          <w:kern w:val="24"/>
          <w:sz w:val="24"/>
          <w:szCs w:val="24"/>
        </w:rPr>
        <w:t xml:space="preserve"> позволяет осуществлять стандартизированную и формализованную </w:t>
      </w:r>
      <w:r w:rsidRPr="00AC4B84">
        <w:rPr>
          <w:rFonts w:ascii="Times New Roman" w:hAnsi="Times New Roman" w:cs="Times New Roman"/>
          <w:sz w:val="24"/>
          <w:szCs w:val="24"/>
        </w:rPr>
        <w:t xml:space="preserve">объективную оценку качества </w:t>
      </w:r>
      <w:r w:rsidRPr="00AC4B84">
        <w:rPr>
          <w:rFonts w:ascii="Times New Roman" w:hAnsi="Times New Roman" w:cs="Times New Roman"/>
          <w:kern w:val="24"/>
          <w:sz w:val="24"/>
          <w:szCs w:val="24"/>
        </w:rPr>
        <w:t>образовательных достижений</w:t>
      </w:r>
      <w:r w:rsidRPr="00AC4B84">
        <w:rPr>
          <w:rFonts w:ascii="Times New Roman" w:hAnsi="Times New Roman" w:cs="Times New Roman"/>
          <w:sz w:val="24"/>
          <w:szCs w:val="24"/>
        </w:rPr>
        <w:t xml:space="preserve"> об</w:t>
      </w:r>
      <w:r w:rsidRPr="00AC4B84">
        <w:rPr>
          <w:rFonts w:ascii="Times New Roman" w:hAnsi="Times New Roman" w:cs="Times New Roman"/>
          <w:snapToGrid w:val="0"/>
          <w:sz w:val="24"/>
          <w:szCs w:val="24"/>
        </w:rPr>
        <w:t>учающихся</w:t>
      </w:r>
      <w:r w:rsidRPr="00AC4B84">
        <w:rPr>
          <w:rFonts w:ascii="Times New Roman" w:hAnsi="Times New Roman" w:cs="Times New Roman"/>
          <w:sz w:val="24"/>
          <w:szCs w:val="24"/>
        </w:rPr>
        <w:t>. Полученные результаты могут быть использованы для оценки состояния и тенденций развития системы образования на уровне</w:t>
      </w:r>
      <w:r w:rsidR="00F46D33">
        <w:rPr>
          <w:rFonts w:ascii="Times New Roman" w:hAnsi="Times New Roman" w:cs="Times New Roman"/>
          <w:sz w:val="24"/>
          <w:szCs w:val="24"/>
        </w:rPr>
        <w:t xml:space="preserve"> МКОУ Митрофановской СОШ</w:t>
      </w:r>
      <w:r w:rsidRPr="00AC4B84">
        <w:rPr>
          <w:rFonts w:ascii="Times New Roman" w:hAnsi="Times New Roman" w:cs="Times New Roman"/>
          <w:sz w:val="24"/>
          <w:szCs w:val="24"/>
        </w:rPr>
        <w:t xml:space="preserve"> для повышения качества начального общего образования.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kern w:val="24"/>
          <w:sz w:val="24"/>
          <w:szCs w:val="24"/>
        </w:rPr>
        <w:t>2.3.</w:t>
      </w:r>
      <w:r w:rsidRPr="00AC4B84">
        <w:rPr>
          <w:rFonts w:ascii="Times New Roman" w:hAnsi="Times New Roman" w:cs="Times New Roman"/>
          <w:sz w:val="24"/>
          <w:szCs w:val="24"/>
        </w:rPr>
        <w:t xml:space="preserve">Внутришкольная </w:t>
      </w:r>
      <w:r w:rsidRPr="00AC4B84">
        <w:rPr>
          <w:rFonts w:ascii="Times New Roman" w:hAnsi="Times New Roman" w:cs="Times New Roman"/>
          <w:kern w:val="24"/>
          <w:sz w:val="24"/>
          <w:szCs w:val="24"/>
        </w:rPr>
        <w:t xml:space="preserve">система </w:t>
      </w:r>
      <w:r w:rsidRPr="00AC4B84">
        <w:rPr>
          <w:rFonts w:ascii="Times New Roman" w:hAnsi="Times New Roman" w:cs="Times New Roman"/>
          <w:sz w:val="24"/>
          <w:szCs w:val="24"/>
        </w:rPr>
        <w:t xml:space="preserve">комплексной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предназначена для определения соответствия уровня освоения каждым обучающимся МКОУ</w:t>
      </w:r>
      <w:r w:rsidR="00F46D33">
        <w:rPr>
          <w:rFonts w:ascii="Times New Roman" w:hAnsi="Times New Roman" w:cs="Times New Roman"/>
          <w:sz w:val="24"/>
          <w:szCs w:val="24"/>
        </w:rPr>
        <w:t xml:space="preserve"> Митрофановской СОШ</w:t>
      </w:r>
      <w:r w:rsidRPr="00AC4B84">
        <w:rPr>
          <w:rFonts w:ascii="Times New Roman" w:hAnsi="Times New Roman" w:cs="Times New Roman"/>
          <w:sz w:val="24"/>
          <w:szCs w:val="24"/>
        </w:rPr>
        <w:t xml:space="preserve"> планируемых результатов в соответствии с ФГОС начального общего образования.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2.4. Объектом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системы комплексной оценки, ее </w:t>
      </w:r>
      <w:r w:rsidRPr="00AC4B84">
        <w:rPr>
          <w:rStyle w:val="210"/>
          <w:b w:val="0"/>
          <w:sz w:val="24"/>
          <w:szCs w:val="24"/>
        </w:rPr>
        <w:t xml:space="preserve">содержательной и </w:t>
      </w:r>
      <w:proofErr w:type="spellStart"/>
      <w:r w:rsidRPr="00AC4B84">
        <w:rPr>
          <w:rStyle w:val="210"/>
          <w:b w:val="0"/>
          <w:sz w:val="24"/>
          <w:szCs w:val="24"/>
        </w:rPr>
        <w:t>критериальной</w:t>
      </w:r>
      <w:proofErr w:type="spellEnd"/>
      <w:r w:rsidRPr="00AC4B84">
        <w:rPr>
          <w:rStyle w:val="210"/>
          <w:b w:val="0"/>
          <w:sz w:val="24"/>
          <w:szCs w:val="24"/>
        </w:rPr>
        <w:t xml:space="preserve"> базой выступают планируемые результаты</w:t>
      </w:r>
      <w:r w:rsidRPr="00AC4B84">
        <w:rPr>
          <w:rFonts w:ascii="Times New Roman" w:hAnsi="Times New Roman" w:cs="Times New Roman"/>
          <w:sz w:val="24"/>
          <w:szCs w:val="24"/>
        </w:rPr>
        <w:t xml:space="preserve"> освоения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образования. Объект комплексной оценки включает в себя оценку следующих образовательных достижений как взаимосвязанных и неделимых в образовательном процессе составляющих: личностных,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и предметных результатов, социализацию личности, духовно-нравственное развитие и воспитание обучающихся на ступени начального общего образования.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2.5. Основными функциями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системы комплексной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являются: </w:t>
      </w:r>
      <w:r w:rsidRPr="00AC4B84">
        <w:rPr>
          <w:rStyle w:val="20"/>
          <w:b w:val="0"/>
          <w:i w:val="0"/>
          <w:sz w:val="24"/>
          <w:szCs w:val="24"/>
        </w:rPr>
        <w:t xml:space="preserve">ориентация образовательного процесса </w:t>
      </w:r>
      <w:r w:rsidRPr="00AC4B84">
        <w:rPr>
          <w:rFonts w:ascii="Times New Roman" w:hAnsi="Times New Roman" w:cs="Times New Roman"/>
          <w:sz w:val="24"/>
          <w:szCs w:val="24"/>
        </w:rPr>
        <w:t xml:space="preserve">на достижение планируемых результатов освоения основной образовательной программы начального общего образования и обеспечение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эффективной</w:t>
      </w:r>
      <w:r w:rsidRPr="00AC4B84">
        <w:rPr>
          <w:rStyle w:val="20"/>
          <w:b w:val="0"/>
          <w:i w:val="0"/>
          <w:sz w:val="24"/>
          <w:szCs w:val="24"/>
        </w:rPr>
        <w:t>обратной</w:t>
      </w:r>
      <w:proofErr w:type="spellEnd"/>
      <w:r w:rsidRPr="00AC4B84">
        <w:rPr>
          <w:rStyle w:val="20"/>
          <w:b w:val="0"/>
          <w:i w:val="0"/>
          <w:sz w:val="24"/>
          <w:szCs w:val="24"/>
        </w:rPr>
        <w:t xml:space="preserve"> связи,</w:t>
      </w:r>
      <w:r w:rsidRPr="00AC4B84">
        <w:rPr>
          <w:rFonts w:ascii="Times New Roman" w:hAnsi="Times New Roman" w:cs="Times New Roman"/>
          <w:sz w:val="24"/>
          <w:szCs w:val="24"/>
        </w:rPr>
        <w:t xml:space="preserve"> позволяющей осуществлять </w:t>
      </w:r>
      <w:r w:rsidRPr="00AC4B84">
        <w:rPr>
          <w:rStyle w:val="20"/>
          <w:b w:val="0"/>
          <w:i w:val="0"/>
          <w:sz w:val="24"/>
          <w:szCs w:val="24"/>
        </w:rPr>
        <w:t>управление образовательным процессом.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2.6. Основной целью комплексной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начального общего образования является оценка образовательных достижений обучающихся.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2.7. Использование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системы комплексной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осуществляется на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уровне в двух направлениях: а) организация входной, текущей, тематической, промежуточной и итоговой оценки планируемых результатов об</w:t>
      </w:r>
      <w:r w:rsidRPr="00AC4B84">
        <w:rPr>
          <w:rFonts w:ascii="Times New Roman" w:hAnsi="Times New Roman" w:cs="Times New Roman"/>
          <w:snapToGrid w:val="0"/>
          <w:sz w:val="24"/>
          <w:szCs w:val="24"/>
        </w:rPr>
        <w:t>учающихся (в течение каждого учебного года)</w:t>
      </w:r>
      <w:r w:rsidRPr="00AC4B84">
        <w:rPr>
          <w:rFonts w:ascii="Times New Roman" w:hAnsi="Times New Roman" w:cs="Times New Roman"/>
          <w:sz w:val="24"/>
          <w:szCs w:val="24"/>
        </w:rPr>
        <w:t>; б) организация и самоорганизация самооценки и самоконтроля об</w:t>
      </w:r>
      <w:r w:rsidRPr="00AC4B84">
        <w:rPr>
          <w:rFonts w:ascii="Times New Roman" w:hAnsi="Times New Roman" w:cs="Times New Roman"/>
          <w:snapToGrid w:val="0"/>
          <w:sz w:val="24"/>
          <w:szCs w:val="24"/>
        </w:rPr>
        <w:t>учаю</w:t>
      </w:r>
      <w:r w:rsidRPr="00AC4B84">
        <w:rPr>
          <w:rFonts w:ascii="Times New Roman" w:hAnsi="Times New Roman" w:cs="Times New Roman"/>
          <w:sz w:val="24"/>
          <w:szCs w:val="24"/>
        </w:rPr>
        <w:t xml:space="preserve">щимися своей образовательной деятельности. 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2.8. Структура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системы комплексной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lastRenderedPageBreak/>
        <w:t xml:space="preserve">- объекты оценивания: обучающихся, родителей (законных представителей), педагогов МКОУ </w:t>
      </w:r>
      <w:r w:rsidR="00F46D33">
        <w:rPr>
          <w:rFonts w:ascii="Times New Roman" w:hAnsi="Times New Roman" w:cs="Times New Roman"/>
          <w:sz w:val="24"/>
          <w:szCs w:val="24"/>
        </w:rPr>
        <w:t>Митрофановской СОШ</w:t>
      </w:r>
      <w:r w:rsidR="00F46D33" w:rsidRPr="00AC4B84">
        <w:rPr>
          <w:rFonts w:ascii="Times New Roman" w:hAnsi="Times New Roman" w:cs="Times New Roman"/>
          <w:sz w:val="24"/>
          <w:szCs w:val="24"/>
        </w:rPr>
        <w:t xml:space="preserve"> </w:t>
      </w:r>
      <w:r w:rsidRPr="00AC4B84">
        <w:rPr>
          <w:rFonts w:ascii="Times New Roman" w:hAnsi="Times New Roman" w:cs="Times New Roman"/>
          <w:sz w:val="24"/>
          <w:szCs w:val="24"/>
        </w:rPr>
        <w:t>(учителей начальных классов, воспитателей, педагога-психолога, образовательную организацию);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- субъекты оценки: педагогов МКОУ</w:t>
      </w:r>
      <w:r w:rsidR="00F46D33" w:rsidRPr="00F46D33">
        <w:rPr>
          <w:rFonts w:ascii="Times New Roman" w:hAnsi="Times New Roman" w:cs="Times New Roman"/>
          <w:sz w:val="24"/>
          <w:szCs w:val="24"/>
        </w:rPr>
        <w:t xml:space="preserve"> </w:t>
      </w:r>
      <w:r w:rsidR="00F46D33">
        <w:rPr>
          <w:rFonts w:ascii="Times New Roman" w:hAnsi="Times New Roman" w:cs="Times New Roman"/>
          <w:sz w:val="24"/>
          <w:szCs w:val="24"/>
        </w:rPr>
        <w:t>Митрофановской СОШ</w:t>
      </w:r>
      <w:r w:rsidRPr="00AC4B84">
        <w:rPr>
          <w:rFonts w:ascii="Times New Roman" w:hAnsi="Times New Roman" w:cs="Times New Roman"/>
          <w:sz w:val="24"/>
          <w:szCs w:val="24"/>
        </w:rPr>
        <w:t>, учителей начальных классов, воспитателей, педагога-психолога, родителей (законных представителей), обучающихся;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- методы, формы и средства оценки и психолого-педагогической диагностики, характеристики процесса оценки.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B84">
        <w:rPr>
          <w:rFonts w:ascii="Times New Roman" w:hAnsi="Times New Roman" w:cs="Times New Roman"/>
          <w:sz w:val="24"/>
          <w:szCs w:val="24"/>
        </w:rPr>
        <w:t xml:space="preserve">2.9.Для реализации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системы комплексной оценки достижения планируемых результатов освоения основной образовательной программы начального общего образования используются следующие методы, формы, средства оценивания и психолого-педагогической диагностики: тестирование (метод тестов), проективные методы, опрос (анкетирование, интервью, беседа), психолого-педагогическое наблюдение (включенное и узкоспециальное) и эксперимент, стандартизированные письменные и устные работы, проекты, практические работы, творческие работы,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>, портфель достижений обучающегося, паспорт достижений обучающимся планируемых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 начального общего образования, педагогическое проектирование (моделирование), анализ педагогической деятельности (плана воспитательной работы), самоанализ, самооценка, самоконтроль и др.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2.10.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система комплексной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Pr="00AC4B84">
        <w:rPr>
          <w:rFonts w:ascii="Times New Roman" w:hAnsi="Times New Roman" w:cs="Times New Roman"/>
          <w:kern w:val="24"/>
          <w:sz w:val="24"/>
          <w:szCs w:val="24"/>
        </w:rPr>
        <w:t xml:space="preserve">стандартизированную и формализованную </w:t>
      </w:r>
      <w:r w:rsidRPr="00AC4B84">
        <w:rPr>
          <w:rFonts w:ascii="Times New Roman" w:hAnsi="Times New Roman" w:cs="Times New Roman"/>
          <w:sz w:val="24"/>
          <w:szCs w:val="24"/>
        </w:rPr>
        <w:t>объективную оценку качества достижения планируемых результатов об</w:t>
      </w:r>
      <w:r w:rsidRPr="00AC4B84">
        <w:rPr>
          <w:rFonts w:ascii="Times New Roman" w:hAnsi="Times New Roman" w:cs="Times New Roman"/>
          <w:snapToGrid w:val="0"/>
          <w:sz w:val="24"/>
          <w:szCs w:val="24"/>
        </w:rPr>
        <w:t>учающихся</w:t>
      </w:r>
      <w:r w:rsidRPr="00AC4B84">
        <w:rPr>
          <w:rFonts w:ascii="Times New Roman" w:hAnsi="Times New Roman" w:cs="Times New Roman"/>
          <w:sz w:val="24"/>
          <w:szCs w:val="24"/>
        </w:rPr>
        <w:t>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2.11.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система комплексной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определяет порядок предоставления и использования персонифицированной информации о достигаемых обучающимися образовательных результатах.</w:t>
      </w:r>
      <w:r w:rsidR="00F46D33">
        <w:rPr>
          <w:rFonts w:ascii="Times New Roman" w:hAnsi="Times New Roman" w:cs="Times New Roman"/>
          <w:sz w:val="24"/>
          <w:szCs w:val="24"/>
        </w:rPr>
        <w:t xml:space="preserve"> </w:t>
      </w:r>
      <w:r w:rsidRPr="00AC4B84">
        <w:rPr>
          <w:rFonts w:ascii="Times New Roman" w:hAnsi="Times New Roman" w:cs="Times New Roman"/>
          <w:sz w:val="24"/>
          <w:szCs w:val="24"/>
        </w:rPr>
        <w:t xml:space="preserve">Персонифицированная информация о достигаемых обучающимися образовательных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представляется и используется при проведении процедур на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уровне.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2.12. </w:t>
      </w:r>
      <w:proofErr w:type="spellStart"/>
      <w:proofErr w:type="gramStart"/>
      <w:r w:rsidRPr="00AC4B84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система комплексной оценки достижения планируемых результатов освоения основной образовательной программы начального общего образования основана на применении </w:t>
      </w:r>
      <w:r w:rsidRPr="00AC4B84">
        <w:rPr>
          <w:rStyle w:val="19"/>
          <w:b w:val="0"/>
          <w:i w:val="0"/>
          <w:sz w:val="24"/>
          <w:szCs w:val="24"/>
        </w:rPr>
        <w:t>уровневого подхода</w:t>
      </w:r>
      <w:r w:rsidRPr="00AC4B84">
        <w:rPr>
          <w:rFonts w:ascii="Times New Roman" w:hAnsi="Times New Roman" w:cs="Times New Roman"/>
          <w:sz w:val="24"/>
          <w:szCs w:val="24"/>
        </w:rPr>
        <w:t xml:space="preserve"> к представлению планируемых результатов и инструментарию для оценки их достижения, согласно которому за точку отсчета принимается необходимый для продолжения образования и реально достигаемый большинством обучающихся опорный уровень образовательных достижений.</w:t>
      </w:r>
      <w:proofErr w:type="gramEnd"/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Для комплексной оценки планируемых результатов освоения основной образовательной программы начального общего образования используется ряд шкал, представленных в таблице 1.</w:t>
      </w:r>
    </w:p>
    <w:p w:rsidR="00311D11" w:rsidRPr="00AC4B84" w:rsidRDefault="00311D11" w:rsidP="00AC4B8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Таблица 1</w:t>
      </w:r>
    </w:p>
    <w:p w:rsidR="00311D11" w:rsidRPr="00AC4B84" w:rsidRDefault="00311D11" w:rsidP="00AC4B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4B84">
        <w:rPr>
          <w:rFonts w:ascii="Times New Roman" w:hAnsi="Times New Roman" w:cs="Times New Roman"/>
          <w:i/>
          <w:sz w:val="24"/>
          <w:szCs w:val="24"/>
        </w:rPr>
        <w:t xml:space="preserve">Шкалы </w:t>
      </w:r>
      <w:proofErr w:type="gramStart"/>
      <w:r w:rsidRPr="00AC4B84">
        <w:rPr>
          <w:rFonts w:ascii="Times New Roman" w:hAnsi="Times New Roman" w:cs="Times New Roman"/>
          <w:i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465"/>
        <w:gridCol w:w="1466"/>
        <w:gridCol w:w="2820"/>
      </w:tblGrid>
      <w:tr w:rsidR="00311D11" w:rsidRPr="00AC4B84" w:rsidTr="00311D11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Уровневый </w:t>
            </w:r>
          </w:p>
          <w:p w:rsidR="00311D11" w:rsidRPr="00AC4B84" w:rsidRDefault="00311D11" w:rsidP="00AC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подход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Психологический подход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Зачетная оценка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Балльная </w:t>
            </w:r>
          </w:p>
          <w:p w:rsidR="00311D11" w:rsidRPr="00AC4B84" w:rsidRDefault="00311D11" w:rsidP="00AC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</w:t>
            </w:r>
          </w:p>
        </w:tc>
      </w:tr>
      <w:tr w:rsidR="00311D11" w:rsidRPr="00AC4B84" w:rsidTr="00311D11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опорного уровня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311D11" w:rsidRPr="00AC4B84" w:rsidTr="00311D11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</w:t>
            </w:r>
          </w:p>
          <w:p w:rsidR="00311D11" w:rsidRPr="00AC4B84" w:rsidRDefault="00311D11" w:rsidP="00AC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11D11" w:rsidRPr="00AC4B84" w:rsidTr="00311D11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Хорошо,</w:t>
            </w:r>
          </w:p>
          <w:p w:rsidR="00311D11" w:rsidRPr="00AC4B84" w:rsidRDefault="00311D11" w:rsidP="00AC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  <w:lang w:eastAsia="en-US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Отдельной шкалой, которую нельзя взаимно-однозначно сопоставить со шкалами, представленными в таблице 1, является шкала, по которой оценивается динамика процесса духовно-нравственного развития и воспитания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>:</w:t>
      </w:r>
    </w:p>
    <w:p w:rsidR="00311D11" w:rsidRPr="00AC4B84" w:rsidRDefault="00311D11" w:rsidP="00AC4B84">
      <w:pPr>
        <w:pStyle w:val="2"/>
        <w:numPr>
          <w:ilvl w:val="0"/>
          <w:numId w:val="4"/>
        </w:numPr>
        <w:tabs>
          <w:tab w:val="left" w:pos="357"/>
        </w:tabs>
        <w:spacing w:before="0" w:line="240" w:lineRule="auto"/>
        <w:ind w:firstLine="709"/>
        <w:rPr>
          <w:sz w:val="24"/>
          <w:szCs w:val="24"/>
        </w:rPr>
      </w:pPr>
      <w:r w:rsidRPr="00AC4B84">
        <w:rPr>
          <w:rStyle w:val="ae"/>
          <w:i w:val="0"/>
          <w:sz w:val="24"/>
          <w:szCs w:val="24"/>
        </w:rPr>
        <w:lastRenderedPageBreak/>
        <w:t>положительная динамика</w:t>
      </w:r>
      <w:r w:rsidRPr="00AC4B84">
        <w:rPr>
          <w:rStyle w:val="ae"/>
          <w:sz w:val="24"/>
          <w:szCs w:val="24"/>
        </w:rPr>
        <w:t xml:space="preserve"> –</w:t>
      </w:r>
      <w:r w:rsidRPr="00AC4B84">
        <w:rPr>
          <w:sz w:val="24"/>
          <w:szCs w:val="24"/>
        </w:rPr>
        <w:t xml:space="preserve"> увеличение положительных значений выделенных показателей воспитания обучающихся на интерпретационном этапе (окончание учебного года) по сравнению с результатами контрольного этапа исследования (начало учебного года);</w:t>
      </w:r>
    </w:p>
    <w:p w:rsidR="00311D11" w:rsidRPr="00AC4B84" w:rsidRDefault="00311D11" w:rsidP="00AC4B84">
      <w:pPr>
        <w:pStyle w:val="2"/>
        <w:numPr>
          <w:ilvl w:val="0"/>
          <w:numId w:val="4"/>
        </w:numPr>
        <w:tabs>
          <w:tab w:val="left" w:pos="357"/>
        </w:tabs>
        <w:spacing w:before="0" w:line="240" w:lineRule="auto"/>
        <w:ind w:firstLine="709"/>
        <w:rPr>
          <w:sz w:val="24"/>
          <w:szCs w:val="24"/>
        </w:rPr>
      </w:pPr>
      <w:r w:rsidRPr="00AC4B84">
        <w:rPr>
          <w:rStyle w:val="ae"/>
          <w:i w:val="0"/>
          <w:sz w:val="24"/>
          <w:szCs w:val="24"/>
        </w:rPr>
        <w:t>инертность положительной динамики</w:t>
      </w:r>
      <w:r w:rsidRPr="00AC4B84">
        <w:rPr>
          <w:rStyle w:val="ae"/>
          <w:sz w:val="24"/>
          <w:szCs w:val="24"/>
        </w:rPr>
        <w:t>–</w:t>
      </w:r>
      <w:r w:rsidRPr="00AC4B84">
        <w:rPr>
          <w:sz w:val="24"/>
          <w:szCs w:val="24"/>
        </w:rPr>
        <w:t xml:space="preserve"> </w:t>
      </w:r>
      <w:proofErr w:type="gramStart"/>
      <w:r w:rsidRPr="00AC4B84">
        <w:rPr>
          <w:sz w:val="24"/>
          <w:szCs w:val="24"/>
        </w:rPr>
        <w:t>от</w:t>
      </w:r>
      <w:proofErr w:type="gramEnd"/>
      <w:r w:rsidRPr="00AC4B84">
        <w:rPr>
          <w:sz w:val="24"/>
          <w:szCs w:val="24"/>
        </w:rPr>
        <w:t>сутствие характеристик положительной динамики и возможное увеличение отрицательных значений показателей воспитания обучающихся на интерпретационном этапе (окончание учебного года) по сравнению с результатами контрольного этапа исследования (начало учебного года);</w:t>
      </w:r>
    </w:p>
    <w:p w:rsidR="00311D11" w:rsidRPr="00AC4B84" w:rsidRDefault="00311D11" w:rsidP="00AC4B84">
      <w:pPr>
        <w:pStyle w:val="2"/>
        <w:numPr>
          <w:ilvl w:val="0"/>
          <w:numId w:val="4"/>
        </w:numPr>
        <w:tabs>
          <w:tab w:val="left" w:pos="357"/>
        </w:tabs>
        <w:spacing w:before="0" w:line="240" w:lineRule="auto"/>
        <w:ind w:firstLine="709"/>
        <w:rPr>
          <w:sz w:val="24"/>
          <w:szCs w:val="24"/>
        </w:rPr>
      </w:pPr>
      <w:r w:rsidRPr="00AC4B84">
        <w:rPr>
          <w:rStyle w:val="ae"/>
          <w:i w:val="0"/>
          <w:sz w:val="24"/>
          <w:szCs w:val="24"/>
        </w:rPr>
        <w:t xml:space="preserve">устойчивость (стабильность) исследуемых показателей духовно-нравственного развития и воспитания обучающихся </w:t>
      </w:r>
      <w:r w:rsidRPr="00AC4B84">
        <w:rPr>
          <w:sz w:val="24"/>
          <w:szCs w:val="24"/>
        </w:rPr>
        <w:t xml:space="preserve">на интерпретационном и контрольном этапах исследования. При условии соответствия содержания исследуемых показателей у обучающихся, в педагогическом коллективе и детско-родительских отношениях общепринятым моральным нормам, </w:t>
      </w:r>
      <w:r w:rsidRPr="00AC4B84">
        <w:rPr>
          <w:rStyle w:val="ae"/>
          <w:i w:val="0"/>
          <w:sz w:val="24"/>
          <w:szCs w:val="24"/>
        </w:rPr>
        <w:t xml:space="preserve">устойчивость показателей может являться одной из характеристик положительной </w:t>
      </w:r>
      <w:proofErr w:type="spellStart"/>
      <w:r w:rsidRPr="00AC4B84">
        <w:rPr>
          <w:rStyle w:val="ae"/>
          <w:i w:val="0"/>
          <w:sz w:val="24"/>
          <w:szCs w:val="24"/>
        </w:rPr>
        <w:t>динамики</w:t>
      </w:r>
      <w:r w:rsidRPr="00AC4B84">
        <w:rPr>
          <w:sz w:val="24"/>
          <w:szCs w:val="24"/>
        </w:rPr>
        <w:t>развития</w:t>
      </w:r>
      <w:proofErr w:type="spellEnd"/>
      <w:r w:rsidRPr="00AC4B84">
        <w:rPr>
          <w:sz w:val="24"/>
          <w:szCs w:val="24"/>
        </w:rPr>
        <w:t xml:space="preserve"> младших школьников.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2.13. Для оценки динамики образовательных достижений служит </w:t>
      </w:r>
      <w:proofErr w:type="spellStart"/>
      <w:r w:rsidRPr="00AC4B84">
        <w:rPr>
          <w:rStyle w:val="9"/>
          <w:b w:val="0"/>
          <w:sz w:val="24"/>
          <w:szCs w:val="24"/>
        </w:rPr>
        <w:t>п</w:t>
      </w:r>
      <w:r w:rsidR="00F46D33">
        <w:rPr>
          <w:rStyle w:val="9"/>
          <w:b w:val="0"/>
          <w:sz w:val="24"/>
          <w:szCs w:val="24"/>
        </w:rPr>
        <w:t>ортфолио</w:t>
      </w:r>
      <w:proofErr w:type="spellEnd"/>
      <w:r w:rsidR="00F46D33">
        <w:rPr>
          <w:rStyle w:val="9"/>
          <w:b w:val="0"/>
          <w:sz w:val="24"/>
          <w:szCs w:val="24"/>
        </w:rPr>
        <w:t xml:space="preserve"> </w:t>
      </w:r>
      <w:r w:rsidRPr="00AC4B84">
        <w:rPr>
          <w:rStyle w:val="9"/>
          <w:b w:val="0"/>
          <w:sz w:val="24"/>
          <w:szCs w:val="24"/>
        </w:rPr>
        <w:t xml:space="preserve">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. </w:t>
      </w:r>
      <w:r w:rsidRPr="00AC4B84">
        <w:rPr>
          <w:rStyle w:val="8"/>
          <w:b w:val="0"/>
          <w:i w:val="0"/>
          <w:sz w:val="24"/>
          <w:szCs w:val="24"/>
        </w:rPr>
        <w:t>Портфель достижений</w:t>
      </w:r>
      <w:r w:rsidRPr="00AC4B84">
        <w:rPr>
          <w:rFonts w:ascii="Times New Roman" w:hAnsi="Times New Roman" w:cs="Times New Roman"/>
          <w:sz w:val="24"/>
          <w:szCs w:val="24"/>
        </w:rPr>
        <w:t xml:space="preserve"> представляет собой специально организованную подборку работ, которые демонстрируют усилия, прогресс и достижения обучающегося в различных областях</w:t>
      </w:r>
      <w:r w:rsidR="00F46D33">
        <w:rPr>
          <w:rFonts w:ascii="Times New Roman" w:hAnsi="Times New Roman" w:cs="Times New Roman"/>
          <w:sz w:val="24"/>
          <w:szCs w:val="24"/>
        </w:rPr>
        <w:t xml:space="preserve"> </w:t>
      </w:r>
      <w:r w:rsidRPr="00AC4B84">
        <w:rPr>
          <w:rFonts w:ascii="Times New Roman" w:hAnsi="Times New Roman" w:cs="Times New Roman"/>
          <w:sz w:val="24"/>
          <w:szCs w:val="24"/>
        </w:rPr>
        <w:t xml:space="preserve">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в учебной и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В портфель достижений обучающихся начальной школы, который используется для оценки достижения планируемых результатов начального общего образования, включаются: </w:t>
      </w:r>
    </w:p>
    <w:p w:rsidR="00311D11" w:rsidRPr="00AC4B84" w:rsidRDefault="00311D11" w:rsidP="00AC4B84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C4B84">
        <w:rPr>
          <w:rFonts w:ascii="Times New Roman" w:hAnsi="Times New Roman" w:cs="Times New Roman"/>
          <w:b/>
          <w:bCs/>
          <w:iCs/>
          <w:color w:val="auto"/>
          <w:spacing w:val="2"/>
          <w:sz w:val="24"/>
          <w:szCs w:val="24"/>
        </w:rPr>
        <w:t xml:space="preserve">- </w:t>
      </w:r>
      <w:r w:rsidRPr="00AC4B84">
        <w:rPr>
          <w:rFonts w:ascii="Times New Roman" w:hAnsi="Times New Roman" w:cs="Times New Roman"/>
          <w:bCs/>
          <w:iCs/>
          <w:color w:val="auto"/>
          <w:spacing w:val="2"/>
          <w:sz w:val="24"/>
          <w:szCs w:val="24"/>
        </w:rPr>
        <w:t>Выборки детских работ — формальных и твор</w:t>
      </w:r>
      <w:r w:rsidRPr="00AC4B84">
        <w:rPr>
          <w:rFonts w:ascii="Times New Roman" w:hAnsi="Times New Roman" w:cs="Times New Roman"/>
          <w:bCs/>
          <w:iCs/>
          <w:color w:val="auto"/>
          <w:sz w:val="24"/>
          <w:szCs w:val="24"/>
        </w:rPr>
        <w:t>ческих</w:t>
      </w:r>
      <w:r w:rsidRPr="00AC4B84">
        <w:rPr>
          <w:rFonts w:ascii="Times New Roman" w:hAnsi="Times New Roman" w:cs="Times New Roman"/>
          <w:color w:val="auto"/>
          <w:sz w:val="24"/>
          <w:szCs w:val="24"/>
        </w:rPr>
        <w:t>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 образовательной организации.</w:t>
      </w:r>
    </w:p>
    <w:p w:rsidR="00311D11" w:rsidRPr="00AC4B84" w:rsidRDefault="00311D11" w:rsidP="00AC4B84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C4B84">
        <w:rPr>
          <w:rFonts w:ascii="Times New Roman" w:hAnsi="Times New Roman" w:cs="Times New Roman"/>
          <w:color w:val="auto"/>
          <w:spacing w:val="-2"/>
          <w:sz w:val="24"/>
          <w:szCs w:val="24"/>
        </w:rPr>
        <w:t>Обязательной составляющей портфеля достижений являют</w:t>
      </w:r>
      <w:r w:rsidRPr="00AC4B84">
        <w:rPr>
          <w:rFonts w:ascii="Times New Roman" w:hAnsi="Times New Roman" w:cs="Times New Roman"/>
          <w:color w:val="auto"/>
          <w:sz w:val="24"/>
          <w:szCs w:val="24"/>
        </w:rPr>
        <w:t xml:space="preserve">ся материалы </w:t>
      </w:r>
      <w:r w:rsidRPr="00AC4B84">
        <w:rPr>
          <w:rFonts w:ascii="Times New Roman" w:hAnsi="Times New Roman" w:cs="Times New Roman"/>
          <w:iCs/>
          <w:color w:val="auto"/>
          <w:sz w:val="24"/>
          <w:szCs w:val="24"/>
        </w:rPr>
        <w:t>стартовой диагностики, промежуточных и итоговых стандартизированных</w:t>
      </w:r>
      <w:r w:rsidR="00807EA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AC4B84">
        <w:rPr>
          <w:rFonts w:ascii="Times New Roman" w:hAnsi="Times New Roman" w:cs="Times New Roman"/>
          <w:iCs/>
          <w:color w:val="auto"/>
          <w:sz w:val="24"/>
          <w:szCs w:val="24"/>
        </w:rPr>
        <w:t>работ</w:t>
      </w:r>
      <w:r w:rsidRPr="00AC4B84">
        <w:rPr>
          <w:rFonts w:ascii="Times New Roman" w:hAnsi="Times New Roman" w:cs="Times New Roman"/>
          <w:color w:val="auto"/>
          <w:sz w:val="24"/>
          <w:szCs w:val="24"/>
        </w:rPr>
        <w:t xml:space="preserve"> по отдельным предметам.</w:t>
      </w:r>
    </w:p>
    <w:p w:rsidR="00311D11" w:rsidRPr="00AC4B84" w:rsidRDefault="00311D11" w:rsidP="00AC4B84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C4B84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Остальные работы должны быть подобраны так, чтобы </w:t>
      </w:r>
      <w:r w:rsidRPr="00AC4B84">
        <w:rPr>
          <w:rFonts w:ascii="Times New Roman" w:hAnsi="Times New Roman" w:cs="Times New Roman"/>
          <w:color w:val="auto"/>
          <w:sz w:val="24"/>
          <w:szCs w:val="24"/>
        </w:rPr>
        <w:t>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311D11" w:rsidRPr="00AC4B84" w:rsidRDefault="00311D11" w:rsidP="00AC4B84">
      <w:pPr>
        <w:pStyle w:val="21"/>
        <w:spacing w:line="240" w:lineRule="auto"/>
        <w:ind w:firstLine="709"/>
        <w:rPr>
          <w:sz w:val="24"/>
        </w:rPr>
      </w:pPr>
      <w:r w:rsidRPr="00AC4B84">
        <w:rPr>
          <w:iCs/>
          <w:sz w:val="24"/>
        </w:rPr>
        <w:t xml:space="preserve">по русскому, родному языку и литературному чтению, </w:t>
      </w:r>
      <w:r w:rsidRPr="00AC4B84">
        <w:rPr>
          <w:iCs/>
          <w:spacing w:val="2"/>
          <w:sz w:val="24"/>
        </w:rPr>
        <w:t>литературному чтению на родном языке, иностранному языку</w:t>
      </w:r>
      <w:r w:rsidRPr="00AC4B84">
        <w:rPr>
          <w:spacing w:val="2"/>
          <w:sz w:val="24"/>
        </w:rPr>
        <w:t> — диктанты и изложения, сочинения на заданную</w:t>
      </w:r>
      <w:r w:rsidRPr="00AC4B84">
        <w:rPr>
          <w:sz w:val="24"/>
        </w:rPr>
        <w:t xml:space="preserve">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</w:t>
      </w:r>
      <w:r w:rsidRPr="00AC4B84">
        <w:rPr>
          <w:rFonts w:ascii="Cambria Math" w:hAnsi="Cambria Math"/>
          <w:sz w:val="24"/>
        </w:rPr>
        <w:t> </w:t>
      </w:r>
      <w:r w:rsidRPr="00AC4B84">
        <w:rPr>
          <w:sz w:val="24"/>
        </w:rPr>
        <w:t>т.</w:t>
      </w:r>
      <w:r w:rsidRPr="00AC4B84">
        <w:rPr>
          <w:rFonts w:ascii="Cambria Math" w:hAnsi="Cambria Math"/>
          <w:sz w:val="24"/>
        </w:rPr>
        <w:t> </w:t>
      </w:r>
      <w:r w:rsidRPr="00AC4B84">
        <w:rPr>
          <w:sz w:val="24"/>
        </w:rPr>
        <w:t>п.;</w:t>
      </w:r>
    </w:p>
    <w:p w:rsidR="00311D11" w:rsidRPr="00AC4B84" w:rsidRDefault="00311D11" w:rsidP="00AC4B84">
      <w:pPr>
        <w:pStyle w:val="21"/>
        <w:spacing w:line="240" w:lineRule="auto"/>
        <w:ind w:firstLine="709"/>
        <w:rPr>
          <w:sz w:val="24"/>
        </w:rPr>
      </w:pPr>
      <w:r w:rsidRPr="00AC4B84">
        <w:rPr>
          <w:iCs/>
          <w:spacing w:val="2"/>
          <w:sz w:val="24"/>
        </w:rPr>
        <w:t>по математике</w:t>
      </w:r>
      <w:r w:rsidRPr="00AC4B84">
        <w:rPr>
          <w:spacing w:val="2"/>
          <w:sz w:val="24"/>
        </w:rPr>
        <w:t xml:space="preserve"> — математические диктанты, оформленные результаты </w:t>
      </w:r>
      <w:proofErr w:type="spellStart"/>
      <w:r w:rsidRPr="00AC4B84">
        <w:rPr>
          <w:spacing w:val="2"/>
          <w:sz w:val="24"/>
        </w:rPr>
        <w:t>мини</w:t>
      </w:r>
      <w:r w:rsidRPr="00AC4B84">
        <w:rPr>
          <w:spacing w:val="2"/>
          <w:sz w:val="24"/>
        </w:rPr>
        <w:noBreakHyphen/>
        <w:t>исследований</w:t>
      </w:r>
      <w:proofErr w:type="spellEnd"/>
      <w:r w:rsidRPr="00AC4B84">
        <w:rPr>
          <w:spacing w:val="2"/>
          <w:sz w:val="24"/>
        </w:rPr>
        <w:t>, записи решения учебно</w:t>
      </w:r>
      <w:r w:rsidR="00807EA2">
        <w:rPr>
          <w:spacing w:val="2"/>
          <w:sz w:val="24"/>
        </w:rPr>
        <w:t>-</w:t>
      </w:r>
      <w:r w:rsidRPr="00AC4B84">
        <w:rPr>
          <w:spacing w:val="2"/>
          <w:sz w:val="24"/>
        </w:rPr>
        <w:softHyphen/>
        <w:t>познавательных и учебно</w:t>
      </w:r>
      <w:r w:rsidR="00807EA2">
        <w:rPr>
          <w:spacing w:val="2"/>
          <w:sz w:val="24"/>
        </w:rPr>
        <w:t>-</w:t>
      </w:r>
      <w:r w:rsidRPr="00AC4B84">
        <w:rPr>
          <w:spacing w:val="2"/>
          <w:sz w:val="24"/>
        </w:rPr>
        <w:softHyphen/>
        <w:t>практических задач, мате</w:t>
      </w:r>
      <w:r w:rsidRPr="00AC4B84">
        <w:rPr>
          <w:sz w:val="24"/>
        </w:rPr>
        <w:t>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 и</w:t>
      </w:r>
      <w:r w:rsidRPr="00AC4B84">
        <w:rPr>
          <w:rFonts w:ascii="Cambria Math" w:hAnsi="Cambria Math"/>
          <w:sz w:val="24"/>
        </w:rPr>
        <w:t> </w:t>
      </w:r>
      <w:r w:rsidRPr="00AC4B84">
        <w:rPr>
          <w:sz w:val="24"/>
        </w:rPr>
        <w:t>т.</w:t>
      </w:r>
      <w:r w:rsidRPr="00AC4B84">
        <w:rPr>
          <w:rFonts w:ascii="Cambria Math" w:hAnsi="Cambria Math"/>
          <w:sz w:val="24"/>
        </w:rPr>
        <w:t> </w:t>
      </w:r>
      <w:r w:rsidRPr="00AC4B84">
        <w:rPr>
          <w:sz w:val="24"/>
        </w:rPr>
        <w:t>п.;</w:t>
      </w:r>
    </w:p>
    <w:p w:rsidR="00311D11" w:rsidRPr="00AC4B84" w:rsidRDefault="00311D11" w:rsidP="00AC4B84">
      <w:pPr>
        <w:pStyle w:val="21"/>
        <w:spacing w:line="240" w:lineRule="auto"/>
        <w:ind w:firstLine="709"/>
        <w:rPr>
          <w:sz w:val="24"/>
        </w:rPr>
      </w:pPr>
      <w:r w:rsidRPr="00AC4B84">
        <w:rPr>
          <w:iCs/>
          <w:spacing w:val="-2"/>
          <w:sz w:val="24"/>
        </w:rPr>
        <w:t>по окружающему миру</w:t>
      </w:r>
      <w:r w:rsidRPr="00AC4B84">
        <w:rPr>
          <w:spacing w:val="-2"/>
          <w:sz w:val="24"/>
        </w:rPr>
        <w:t> — дневники наблюдений, оформ</w:t>
      </w:r>
      <w:r w:rsidRPr="00AC4B84">
        <w:rPr>
          <w:spacing w:val="2"/>
          <w:sz w:val="24"/>
        </w:rPr>
        <w:t>ленные результаты мини</w:t>
      </w:r>
      <w:r w:rsidR="00807EA2">
        <w:rPr>
          <w:spacing w:val="2"/>
          <w:sz w:val="24"/>
        </w:rPr>
        <w:t>-</w:t>
      </w:r>
      <w:r w:rsidRPr="00AC4B84">
        <w:rPr>
          <w:spacing w:val="2"/>
          <w:sz w:val="24"/>
        </w:rPr>
        <w:softHyphen/>
        <w:t>исследований и мини</w:t>
      </w:r>
      <w:r w:rsidR="00807EA2">
        <w:rPr>
          <w:spacing w:val="2"/>
          <w:sz w:val="24"/>
        </w:rPr>
        <w:t>-</w:t>
      </w:r>
      <w:r w:rsidRPr="00AC4B84">
        <w:rPr>
          <w:spacing w:val="2"/>
          <w:sz w:val="24"/>
        </w:rPr>
        <w:softHyphen/>
        <w:t>проектов,</w:t>
      </w:r>
      <w:r w:rsidR="00807EA2">
        <w:rPr>
          <w:spacing w:val="2"/>
          <w:sz w:val="24"/>
        </w:rPr>
        <w:t xml:space="preserve"> </w:t>
      </w:r>
      <w:r w:rsidRPr="00AC4B84">
        <w:rPr>
          <w:spacing w:val="2"/>
          <w:sz w:val="24"/>
        </w:rPr>
        <w:t xml:space="preserve">интервью, аудиозаписи устных ответов, творческие работы, </w:t>
      </w:r>
      <w:r w:rsidRPr="00AC4B84">
        <w:rPr>
          <w:sz w:val="24"/>
        </w:rPr>
        <w:t>материалы самоанализа и рефлексии и т. п.;</w:t>
      </w:r>
    </w:p>
    <w:p w:rsidR="00311D11" w:rsidRPr="00AC4B84" w:rsidRDefault="00311D11" w:rsidP="00AC4B84">
      <w:pPr>
        <w:pStyle w:val="21"/>
        <w:spacing w:line="240" w:lineRule="auto"/>
        <w:ind w:firstLine="709"/>
        <w:rPr>
          <w:sz w:val="24"/>
        </w:rPr>
      </w:pPr>
      <w:r w:rsidRPr="00AC4B84">
        <w:rPr>
          <w:iCs/>
          <w:spacing w:val="2"/>
          <w:sz w:val="24"/>
        </w:rPr>
        <w:t>по предметам эстетического цикла</w:t>
      </w:r>
      <w:r w:rsidRPr="00AC4B84">
        <w:rPr>
          <w:spacing w:val="2"/>
          <w:sz w:val="24"/>
        </w:rPr>
        <w:t> — аудиозаписи, фото</w:t>
      </w:r>
      <w:r w:rsidRPr="00AC4B84">
        <w:rPr>
          <w:spacing w:val="2"/>
          <w:sz w:val="24"/>
        </w:rPr>
        <w:softHyphen/>
        <w:t xml:space="preserve"> и видеоизображения примеров исполнительской деятельности, иллюстрации к музыкальным произведениям,</w:t>
      </w:r>
      <w:r w:rsidR="00807EA2">
        <w:rPr>
          <w:spacing w:val="2"/>
          <w:sz w:val="24"/>
        </w:rPr>
        <w:t xml:space="preserve"> </w:t>
      </w:r>
      <w:r w:rsidRPr="00AC4B84">
        <w:rPr>
          <w:sz w:val="24"/>
        </w:rPr>
        <w:t>иллюстрации на заданную тему, продукты собственного твор</w:t>
      </w:r>
      <w:r w:rsidRPr="00AC4B84">
        <w:rPr>
          <w:spacing w:val="2"/>
          <w:sz w:val="24"/>
        </w:rPr>
        <w:t>чества, аудиозаписи монологических высказываний</w:t>
      </w:r>
      <w:r w:rsidRPr="00AC4B84">
        <w:rPr>
          <w:spacing w:val="2"/>
          <w:sz w:val="24"/>
        </w:rPr>
        <w:softHyphen/>
      </w:r>
      <w:r w:rsidR="00807EA2">
        <w:rPr>
          <w:spacing w:val="2"/>
          <w:sz w:val="24"/>
        </w:rPr>
        <w:t xml:space="preserve">, </w:t>
      </w:r>
      <w:r w:rsidRPr="00AC4B84">
        <w:rPr>
          <w:spacing w:val="2"/>
          <w:sz w:val="24"/>
        </w:rPr>
        <w:t>описа</w:t>
      </w:r>
      <w:r w:rsidRPr="00AC4B84">
        <w:rPr>
          <w:sz w:val="24"/>
        </w:rPr>
        <w:t>ний, материалы самоанализа и рефлексии и</w:t>
      </w:r>
      <w:r w:rsidRPr="00AC4B84">
        <w:rPr>
          <w:rFonts w:ascii="Cambria Math" w:hAnsi="Cambria Math"/>
          <w:sz w:val="24"/>
        </w:rPr>
        <w:t> </w:t>
      </w:r>
      <w:r w:rsidRPr="00AC4B84">
        <w:rPr>
          <w:sz w:val="24"/>
        </w:rPr>
        <w:t>т.</w:t>
      </w:r>
      <w:r w:rsidRPr="00AC4B84">
        <w:rPr>
          <w:rFonts w:ascii="Cambria Math" w:hAnsi="Cambria Math"/>
          <w:sz w:val="24"/>
        </w:rPr>
        <w:t> </w:t>
      </w:r>
      <w:r w:rsidRPr="00AC4B84">
        <w:rPr>
          <w:sz w:val="24"/>
        </w:rPr>
        <w:t>п.;</w:t>
      </w:r>
    </w:p>
    <w:p w:rsidR="00311D11" w:rsidRPr="00AC4B84" w:rsidRDefault="00311D11" w:rsidP="00AC4B84">
      <w:pPr>
        <w:pStyle w:val="21"/>
        <w:spacing w:line="240" w:lineRule="auto"/>
        <w:ind w:firstLine="709"/>
        <w:rPr>
          <w:sz w:val="24"/>
        </w:rPr>
      </w:pPr>
      <w:r w:rsidRPr="00AC4B84">
        <w:rPr>
          <w:iCs/>
          <w:sz w:val="24"/>
        </w:rPr>
        <w:t>по технологии</w:t>
      </w:r>
      <w:r w:rsidRPr="00AC4B84">
        <w:rPr>
          <w:sz w:val="24"/>
        </w:rPr>
        <w:t> — фото</w:t>
      </w:r>
      <w:r w:rsidRPr="00AC4B84">
        <w:rPr>
          <w:sz w:val="24"/>
        </w:rPr>
        <w:softHyphen/>
        <w:t xml:space="preserve"> и видеоизображения продуктов исполнительской деятельности, аудиозаписи монологических высказываний</w:t>
      </w:r>
      <w:r w:rsidRPr="00AC4B84">
        <w:rPr>
          <w:sz w:val="24"/>
        </w:rPr>
        <w:softHyphen/>
      </w:r>
      <w:r w:rsidR="00807EA2">
        <w:rPr>
          <w:sz w:val="24"/>
        </w:rPr>
        <w:t xml:space="preserve">, </w:t>
      </w:r>
      <w:r w:rsidRPr="00AC4B84">
        <w:rPr>
          <w:sz w:val="24"/>
        </w:rPr>
        <w:t>описаний, продукты собственного творчества, материалы самоанализа и рефлексии и</w:t>
      </w:r>
      <w:r w:rsidRPr="00AC4B84">
        <w:rPr>
          <w:rFonts w:ascii="Cambria Math" w:hAnsi="Cambria Math"/>
          <w:sz w:val="24"/>
        </w:rPr>
        <w:t> </w:t>
      </w:r>
      <w:r w:rsidRPr="00AC4B84">
        <w:rPr>
          <w:sz w:val="24"/>
        </w:rPr>
        <w:t>т.</w:t>
      </w:r>
      <w:r w:rsidRPr="00AC4B84">
        <w:rPr>
          <w:rFonts w:ascii="Cambria Math" w:hAnsi="Cambria Math"/>
          <w:sz w:val="24"/>
        </w:rPr>
        <w:t> </w:t>
      </w:r>
      <w:r w:rsidRPr="00AC4B84">
        <w:rPr>
          <w:sz w:val="24"/>
        </w:rPr>
        <w:t>п.;</w:t>
      </w:r>
    </w:p>
    <w:p w:rsidR="00311D11" w:rsidRPr="00AC4B84" w:rsidRDefault="00311D11" w:rsidP="00AC4B84">
      <w:pPr>
        <w:pStyle w:val="21"/>
        <w:spacing w:line="240" w:lineRule="auto"/>
        <w:ind w:firstLine="709"/>
        <w:rPr>
          <w:b/>
          <w:bCs/>
          <w:iCs/>
          <w:sz w:val="24"/>
        </w:rPr>
      </w:pPr>
      <w:r w:rsidRPr="00AC4B84">
        <w:rPr>
          <w:iCs/>
          <w:sz w:val="24"/>
        </w:rPr>
        <w:t>по физкультуре </w:t>
      </w:r>
      <w:r w:rsidRPr="00AC4B84">
        <w:rPr>
          <w:sz w:val="24"/>
        </w:rPr>
        <w:t>— видеоизображения примеров исполнительской деятельности, дневники наблюдений и самокон</w:t>
      </w:r>
      <w:r w:rsidRPr="00AC4B84">
        <w:rPr>
          <w:spacing w:val="2"/>
          <w:sz w:val="24"/>
        </w:rPr>
        <w:t xml:space="preserve">троля, самостоятельно составленные </w:t>
      </w:r>
      <w:r w:rsidRPr="00AC4B84">
        <w:rPr>
          <w:spacing w:val="2"/>
          <w:sz w:val="24"/>
        </w:rPr>
        <w:lastRenderedPageBreak/>
        <w:t>расписания и режим дня, комплексы физических упражнений, материалы само</w:t>
      </w:r>
      <w:r w:rsidRPr="00AC4B84">
        <w:rPr>
          <w:sz w:val="24"/>
        </w:rPr>
        <w:t>анализа и рефлексии и</w:t>
      </w:r>
      <w:r w:rsidRPr="00AC4B84">
        <w:rPr>
          <w:rFonts w:ascii="Cambria Math" w:hAnsi="Cambria Math"/>
          <w:sz w:val="24"/>
        </w:rPr>
        <w:t> </w:t>
      </w:r>
      <w:r w:rsidRPr="00AC4B84">
        <w:rPr>
          <w:sz w:val="24"/>
        </w:rPr>
        <w:t>т.</w:t>
      </w:r>
      <w:r w:rsidRPr="00AC4B84">
        <w:rPr>
          <w:rFonts w:ascii="Cambria Math" w:hAnsi="Cambria Math"/>
          <w:sz w:val="24"/>
        </w:rPr>
        <w:t> </w:t>
      </w:r>
      <w:r w:rsidRPr="00AC4B84">
        <w:rPr>
          <w:sz w:val="24"/>
        </w:rPr>
        <w:t>п.</w:t>
      </w:r>
    </w:p>
    <w:p w:rsidR="00311D11" w:rsidRPr="00AC4B84" w:rsidRDefault="00311D11" w:rsidP="00AC4B84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AC4B84">
        <w:rPr>
          <w:rFonts w:ascii="Times New Roman" w:hAnsi="Times New Roman" w:cs="Times New Roman"/>
          <w:b/>
          <w:bCs/>
          <w:iCs/>
          <w:color w:val="auto"/>
          <w:spacing w:val="-2"/>
          <w:sz w:val="24"/>
          <w:szCs w:val="24"/>
        </w:rPr>
        <w:t xml:space="preserve">- </w:t>
      </w:r>
      <w:r w:rsidRPr="00AC4B84">
        <w:rPr>
          <w:rFonts w:ascii="Times New Roman" w:hAnsi="Times New Roman" w:cs="Times New Roman"/>
          <w:bCs/>
          <w:iCs/>
          <w:color w:val="auto"/>
          <w:spacing w:val="-2"/>
          <w:sz w:val="24"/>
          <w:szCs w:val="24"/>
        </w:rPr>
        <w:t>Систематизированные материалы наблюдений</w:t>
      </w:r>
      <w:r w:rsidRPr="00AC4B84">
        <w:rPr>
          <w:rFonts w:ascii="Times New Roman" w:hAnsi="Times New Roman" w:cs="Times New Roman"/>
          <w:b/>
          <w:bCs/>
          <w:iCs/>
          <w:color w:val="auto"/>
          <w:spacing w:val="-2"/>
          <w:sz w:val="24"/>
          <w:szCs w:val="24"/>
        </w:rPr>
        <w:t xml:space="preserve"> </w:t>
      </w:r>
      <w:r w:rsidRPr="00AC4B84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(оце</w:t>
      </w:r>
      <w:r w:rsidRPr="00AC4B84">
        <w:rPr>
          <w:rFonts w:ascii="Times New Roman" w:hAnsi="Times New Roman" w:cs="Times New Roman"/>
          <w:iCs/>
          <w:color w:val="auto"/>
          <w:sz w:val="24"/>
          <w:szCs w:val="24"/>
        </w:rPr>
        <w:t>ночные листы, материалы и листы наблюдений и</w:t>
      </w:r>
      <w:r w:rsidRPr="00AC4B84">
        <w:rPr>
          <w:rFonts w:ascii="Cambria Math" w:hAnsi="Cambria Math" w:cs="Times New Roman"/>
          <w:iCs/>
          <w:color w:val="auto"/>
          <w:sz w:val="24"/>
          <w:szCs w:val="24"/>
        </w:rPr>
        <w:t> </w:t>
      </w:r>
      <w:r w:rsidRPr="00AC4B84">
        <w:rPr>
          <w:rFonts w:ascii="Times New Roman" w:hAnsi="Times New Roman" w:cs="Times New Roman"/>
          <w:iCs/>
          <w:color w:val="auto"/>
          <w:sz w:val="24"/>
          <w:szCs w:val="24"/>
        </w:rPr>
        <w:t>т.</w:t>
      </w:r>
      <w:r w:rsidRPr="00AC4B84">
        <w:rPr>
          <w:rFonts w:ascii="Cambria Math" w:hAnsi="Cambria Math" w:cs="Times New Roman"/>
          <w:iCs/>
          <w:color w:val="auto"/>
          <w:sz w:val="24"/>
          <w:szCs w:val="24"/>
        </w:rPr>
        <w:t> </w:t>
      </w:r>
      <w:r w:rsidRPr="00AC4B84">
        <w:rPr>
          <w:rFonts w:ascii="Times New Roman" w:hAnsi="Times New Roman" w:cs="Times New Roman"/>
          <w:iCs/>
          <w:color w:val="auto"/>
          <w:sz w:val="24"/>
          <w:szCs w:val="24"/>
        </w:rPr>
        <w:t>п.)</w:t>
      </w:r>
      <w:r w:rsidRPr="00AC4B84">
        <w:rPr>
          <w:rFonts w:ascii="Times New Roman" w:hAnsi="Times New Roman" w:cs="Times New Roman"/>
          <w:color w:val="auto"/>
          <w:sz w:val="24"/>
          <w:szCs w:val="24"/>
        </w:rPr>
        <w:t>за процессом овладения универсальными учебными действи</w:t>
      </w:r>
      <w:r w:rsidRPr="00AC4B84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ями, которые ведут учителя начальных классов (выступающие </w:t>
      </w:r>
      <w:r w:rsidRPr="00AC4B84">
        <w:rPr>
          <w:rFonts w:ascii="Times New Roman" w:hAnsi="Times New Roman" w:cs="Times New Roman"/>
          <w:color w:val="auto"/>
          <w:sz w:val="24"/>
          <w:szCs w:val="24"/>
        </w:rPr>
        <w:t>и в роли учителя</w:t>
      </w:r>
      <w:r w:rsidRPr="00AC4B84">
        <w:rPr>
          <w:rFonts w:ascii="Times New Roman" w:hAnsi="Times New Roman" w:cs="Times New Roman"/>
          <w:color w:val="auto"/>
          <w:sz w:val="24"/>
          <w:szCs w:val="24"/>
        </w:rPr>
        <w:softHyphen/>
      </w:r>
      <w:r w:rsidR="00807EA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C4B84">
        <w:rPr>
          <w:rFonts w:ascii="Times New Roman" w:hAnsi="Times New Roman" w:cs="Times New Roman"/>
          <w:color w:val="auto"/>
          <w:sz w:val="24"/>
          <w:szCs w:val="24"/>
        </w:rPr>
        <w:t>предметника, и в роли классного руководителя), иные учителя</w:t>
      </w:r>
      <w:r w:rsidR="00807EA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C4B84">
        <w:rPr>
          <w:rFonts w:ascii="Times New Roman" w:hAnsi="Times New Roman" w:cs="Times New Roman"/>
          <w:color w:val="auto"/>
          <w:sz w:val="24"/>
          <w:szCs w:val="24"/>
        </w:rPr>
        <w:softHyphen/>
        <w:t>предметники, школьный психолог, организатор воспитательной работы и другие непосредственные участники образовательных отношений.</w:t>
      </w:r>
    </w:p>
    <w:p w:rsidR="00311D11" w:rsidRPr="00AC4B84" w:rsidRDefault="00311D11" w:rsidP="00AC4B84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C4B84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- </w:t>
      </w:r>
      <w:r w:rsidRPr="00AC4B84">
        <w:rPr>
          <w:rFonts w:ascii="Times New Roman" w:hAnsi="Times New Roman" w:cs="Times New Roman"/>
          <w:bCs/>
          <w:iCs/>
          <w:color w:val="auto"/>
          <w:sz w:val="24"/>
          <w:szCs w:val="24"/>
        </w:rPr>
        <w:t>Материалы, характеризующие достижения обучающихся в рамках внеурочной</w:t>
      </w:r>
      <w:r w:rsidR="00807EA2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Pr="00AC4B84">
        <w:rPr>
          <w:rFonts w:ascii="Times New Roman" w:hAnsi="Times New Roman" w:cs="Times New Roman"/>
          <w:bCs/>
          <w:iCs/>
          <w:color w:val="auto"/>
          <w:sz w:val="24"/>
          <w:szCs w:val="24"/>
        </w:rPr>
        <w:t>и</w:t>
      </w:r>
      <w:r w:rsidR="00807EA2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AC4B84">
        <w:rPr>
          <w:rFonts w:ascii="Times New Roman" w:hAnsi="Times New Roman" w:cs="Times New Roman"/>
          <w:bCs/>
          <w:iCs/>
          <w:color w:val="auto"/>
          <w:sz w:val="24"/>
          <w:szCs w:val="24"/>
        </w:rPr>
        <w:t>досуговой</w:t>
      </w:r>
      <w:proofErr w:type="spellEnd"/>
      <w:r w:rsidRPr="00AC4B84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деятельности</w:t>
      </w:r>
      <w:r w:rsidRPr="00AC4B84">
        <w:rPr>
          <w:rFonts w:ascii="Times New Roman" w:hAnsi="Times New Roman" w:cs="Times New Roman"/>
          <w:color w:val="auto"/>
          <w:sz w:val="24"/>
          <w:szCs w:val="24"/>
        </w:rPr>
        <w:t>, например результаты участия в олимпиадах, конкурсах, смот</w:t>
      </w:r>
      <w:r w:rsidRPr="00AC4B84">
        <w:rPr>
          <w:rFonts w:ascii="Times New Roman" w:hAnsi="Times New Roman" w:cs="Times New Roman"/>
          <w:color w:val="auto"/>
          <w:spacing w:val="2"/>
          <w:sz w:val="24"/>
          <w:szCs w:val="24"/>
        </w:rPr>
        <w:t>рах, выставках, концертах, спортивных мероприятиях, поделки и</w:t>
      </w:r>
      <w:r w:rsidRPr="00AC4B84">
        <w:rPr>
          <w:rFonts w:ascii="Cambria Math" w:hAnsi="Cambria Math" w:cs="Times New Roman"/>
          <w:color w:val="auto"/>
          <w:spacing w:val="2"/>
          <w:sz w:val="24"/>
          <w:szCs w:val="24"/>
        </w:rPr>
        <w:t> </w:t>
      </w:r>
      <w:r w:rsidRPr="00AC4B84">
        <w:rPr>
          <w:rFonts w:ascii="Times New Roman" w:hAnsi="Times New Roman" w:cs="Times New Roman"/>
          <w:color w:val="auto"/>
          <w:spacing w:val="2"/>
          <w:sz w:val="24"/>
          <w:szCs w:val="24"/>
        </w:rPr>
        <w:t>др. Основное требование, предъявляемое к этим материалам, — отражение в них степени достижения пла</w:t>
      </w:r>
      <w:r w:rsidRPr="00AC4B84">
        <w:rPr>
          <w:rFonts w:ascii="Times New Roman" w:hAnsi="Times New Roman" w:cs="Times New Roman"/>
          <w:color w:val="auto"/>
          <w:sz w:val="24"/>
          <w:szCs w:val="24"/>
        </w:rPr>
        <w:t>нируемых результатов освоения примерной образовательной программы начального общего образования.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По результатам оценки, которая формируется на основе материалов портфеля достижений, делаются выводы:</w:t>
      </w:r>
    </w:p>
    <w:p w:rsidR="00311D11" w:rsidRPr="00AC4B84" w:rsidRDefault="00311D11" w:rsidP="00AC4B84">
      <w:pPr>
        <w:pStyle w:val="aa"/>
        <w:numPr>
          <w:ilvl w:val="0"/>
          <w:numId w:val="5"/>
        </w:numPr>
        <w:ind w:firstLine="709"/>
        <w:jc w:val="both"/>
        <w:rPr>
          <w:sz w:val="24"/>
          <w:szCs w:val="24"/>
        </w:rPr>
      </w:pPr>
      <w:r w:rsidRPr="00AC4B84">
        <w:rPr>
          <w:sz w:val="24"/>
          <w:szCs w:val="24"/>
        </w:rPr>
        <w:t xml:space="preserve">о </w:t>
      </w:r>
      <w:proofErr w:type="spellStart"/>
      <w:r w:rsidRPr="00AC4B84">
        <w:rPr>
          <w:sz w:val="24"/>
          <w:szCs w:val="24"/>
        </w:rPr>
        <w:t>сформированности</w:t>
      </w:r>
      <w:proofErr w:type="spellEnd"/>
      <w:r w:rsidRPr="00AC4B84">
        <w:rPr>
          <w:sz w:val="24"/>
          <w:szCs w:val="24"/>
        </w:rPr>
        <w:t xml:space="preserve"> у обучающегося </w:t>
      </w:r>
      <w:r w:rsidRPr="00AC4B84">
        <w:rPr>
          <w:rStyle w:val="4"/>
          <w:i w:val="0"/>
          <w:sz w:val="24"/>
          <w:szCs w:val="24"/>
        </w:rPr>
        <w:t xml:space="preserve">универсальных и предметных способов действий, </w:t>
      </w:r>
      <w:r w:rsidRPr="00AC4B84">
        <w:rPr>
          <w:sz w:val="24"/>
          <w:szCs w:val="24"/>
        </w:rPr>
        <w:t xml:space="preserve">а также </w:t>
      </w:r>
      <w:r w:rsidRPr="00AC4B84">
        <w:rPr>
          <w:rStyle w:val="4"/>
          <w:i w:val="0"/>
          <w:sz w:val="24"/>
          <w:szCs w:val="24"/>
        </w:rPr>
        <w:t>опорной системы знаний,</w:t>
      </w:r>
      <w:r w:rsidRPr="00AC4B84">
        <w:rPr>
          <w:sz w:val="24"/>
          <w:szCs w:val="24"/>
        </w:rPr>
        <w:t xml:space="preserve"> обеспечивающих ему возможность продолжения образования в основной школе;</w:t>
      </w:r>
    </w:p>
    <w:p w:rsidR="00311D11" w:rsidRPr="00AC4B84" w:rsidRDefault="00311D11" w:rsidP="00AC4B84">
      <w:pPr>
        <w:pStyle w:val="aa"/>
        <w:numPr>
          <w:ilvl w:val="0"/>
          <w:numId w:val="5"/>
        </w:numPr>
        <w:ind w:firstLine="709"/>
        <w:jc w:val="both"/>
        <w:rPr>
          <w:sz w:val="24"/>
          <w:szCs w:val="24"/>
        </w:rPr>
      </w:pPr>
      <w:r w:rsidRPr="00AC4B84">
        <w:rPr>
          <w:sz w:val="24"/>
          <w:szCs w:val="24"/>
        </w:rPr>
        <w:t xml:space="preserve">о </w:t>
      </w:r>
      <w:proofErr w:type="spellStart"/>
      <w:r w:rsidRPr="00AC4B84">
        <w:rPr>
          <w:sz w:val="24"/>
          <w:szCs w:val="24"/>
        </w:rPr>
        <w:t>сформированности</w:t>
      </w:r>
      <w:proofErr w:type="spellEnd"/>
      <w:r w:rsidRPr="00AC4B84">
        <w:rPr>
          <w:sz w:val="24"/>
          <w:szCs w:val="24"/>
        </w:rPr>
        <w:t xml:space="preserve"> основ </w:t>
      </w:r>
      <w:r w:rsidRPr="00AC4B84">
        <w:rPr>
          <w:rStyle w:val="4"/>
          <w:i w:val="0"/>
          <w:sz w:val="24"/>
          <w:szCs w:val="24"/>
        </w:rPr>
        <w:t xml:space="preserve">умения учиться, </w:t>
      </w:r>
      <w:r w:rsidRPr="00AC4B84">
        <w:rPr>
          <w:sz w:val="24"/>
          <w:szCs w:val="24"/>
        </w:rPr>
        <w:t>понимаемой как способность к самоорганизации с целью постановки и решения учебно-познавательных и учебно-практических задач;</w:t>
      </w:r>
    </w:p>
    <w:p w:rsidR="00311D11" w:rsidRPr="00AC4B84" w:rsidRDefault="00311D11" w:rsidP="00AC4B84">
      <w:pPr>
        <w:pStyle w:val="aa"/>
        <w:numPr>
          <w:ilvl w:val="0"/>
          <w:numId w:val="5"/>
        </w:numPr>
        <w:ind w:firstLine="709"/>
        <w:jc w:val="both"/>
        <w:rPr>
          <w:sz w:val="24"/>
          <w:szCs w:val="24"/>
        </w:rPr>
      </w:pPr>
      <w:r w:rsidRPr="00AC4B84">
        <w:rPr>
          <w:sz w:val="24"/>
          <w:szCs w:val="24"/>
        </w:rPr>
        <w:t xml:space="preserve">об </w:t>
      </w:r>
      <w:r w:rsidRPr="00AC4B84">
        <w:rPr>
          <w:rStyle w:val="4"/>
          <w:i w:val="0"/>
          <w:sz w:val="24"/>
          <w:szCs w:val="24"/>
        </w:rPr>
        <w:t>индивидуальном прогрессе</w:t>
      </w:r>
      <w:r w:rsidRPr="00AC4B84">
        <w:rPr>
          <w:sz w:val="24"/>
          <w:szCs w:val="24"/>
        </w:rPr>
        <w:t xml:space="preserve"> в основных сферах развития личности: </w:t>
      </w:r>
      <w:proofErr w:type="spellStart"/>
      <w:r w:rsidRPr="00AC4B84">
        <w:rPr>
          <w:sz w:val="24"/>
          <w:szCs w:val="24"/>
        </w:rPr>
        <w:t>мотивационно-смысловой</w:t>
      </w:r>
      <w:proofErr w:type="spellEnd"/>
      <w:r w:rsidRPr="00AC4B84">
        <w:rPr>
          <w:sz w:val="24"/>
          <w:szCs w:val="24"/>
        </w:rPr>
        <w:t xml:space="preserve">, познавательной, эмоциональной, волевой и </w:t>
      </w:r>
      <w:proofErr w:type="spellStart"/>
      <w:r w:rsidRPr="00AC4B84">
        <w:rPr>
          <w:sz w:val="24"/>
          <w:szCs w:val="24"/>
        </w:rPr>
        <w:t>саморегуляции</w:t>
      </w:r>
      <w:proofErr w:type="spellEnd"/>
      <w:r w:rsidRPr="00AC4B84">
        <w:rPr>
          <w:sz w:val="24"/>
          <w:szCs w:val="24"/>
        </w:rPr>
        <w:t>;</w:t>
      </w:r>
    </w:p>
    <w:p w:rsidR="00311D11" w:rsidRPr="00AC4B84" w:rsidRDefault="00311D11" w:rsidP="00AC4B84">
      <w:pPr>
        <w:pStyle w:val="aa"/>
        <w:numPr>
          <w:ilvl w:val="0"/>
          <w:numId w:val="5"/>
        </w:numPr>
        <w:ind w:firstLine="709"/>
        <w:jc w:val="both"/>
        <w:rPr>
          <w:sz w:val="24"/>
          <w:szCs w:val="24"/>
        </w:rPr>
      </w:pPr>
      <w:r w:rsidRPr="00AC4B84">
        <w:rPr>
          <w:sz w:val="24"/>
          <w:szCs w:val="24"/>
        </w:rPr>
        <w:t>об индивидуальной динамке духовно-нравственного развития и воспитания обучающегося.</w:t>
      </w:r>
    </w:p>
    <w:p w:rsidR="00311D11" w:rsidRPr="00AC4B84" w:rsidRDefault="00311D11" w:rsidP="00AC4B84">
      <w:pPr>
        <w:pStyle w:val="a6"/>
        <w:rPr>
          <w:kern w:val="24"/>
          <w:sz w:val="24"/>
          <w:szCs w:val="24"/>
        </w:rPr>
      </w:pPr>
      <w:r w:rsidRPr="00AC4B84">
        <w:rPr>
          <w:kern w:val="24"/>
          <w:sz w:val="24"/>
          <w:szCs w:val="24"/>
        </w:rPr>
        <w:t xml:space="preserve">2.14. </w:t>
      </w:r>
      <w:proofErr w:type="spellStart"/>
      <w:r w:rsidRPr="00AC4B84">
        <w:rPr>
          <w:kern w:val="24"/>
          <w:sz w:val="24"/>
          <w:szCs w:val="24"/>
        </w:rPr>
        <w:t>Внутришкольная</w:t>
      </w:r>
      <w:proofErr w:type="spellEnd"/>
      <w:r w:rsidRPr="00AC4B84">
        <w:rPr>
          <w:kern w:val="24"/>
          <w:sz w:val="24"/>
          <w:szCs w:val="24"/>
        </w:rPr>
        <w:t xml:space="preserve"> с</w:t>
      </w:r>
      <w:r w:rsidRPr="00AC4B84">
        <w:rPr>
          <w:sz w:val="24"/>
          <w:szCs w:val="24"/>
        </w:rPr>
        <w:t xml:space="preserve">истема комплексной </w:t>
      </w:r>
      <w:proofErr w:type="gramStart"/>
      <w:r w:rsidRPr="00AC4B84">
        <w:rPr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AC4B84">
        <w:rPr>
          <w:kern w:val="24"/>
          <w:sz w:val="24"/>
          <w:szCs w:val="24"/>
        </w:rPr>
        <w:t xml:space="preserve"> обеспечивает возможность построить и оценить индивидуальную траекторию развития личности об</w:t>
      </w:r>
      <w:r w:rsidRPr="00AC4B84">
        <w:rPr>
          <w:snapToGrid w:val="0"/>
          <w:sz w:val="24"/>
          <w:szCs w:val="24"/>
        </w:rPr>
        <w:t>учаю</w:t>
      </w:r>
      <w:r w:rsidRPr="00AC4B84">
        <w:rPr>
          <w:kern w:val="24"/>
          <w:sz w:val="24"/>
          <w:szCs w:val="24"/>
        </w:rPr>
        <w:t xml:space="preserve">щегося при переходе из класса в класс для дальнейшей ее реализации </w:t>
      </w:r>
      <w:r w:rsidRPr="00AC4B84">
        <w:rPr>
          <w:sz w:val="24"/>
          <w:szCs w:val="24"/>
        </w:rPr>
        <w:t>с учетом зоны ближайшего развития</w:t>
      </w:r>
      <w:r w:rsidRPr="00AC4B84">
        <w:rPr>
          <w:kern w:val="24"/>
          <w:sz w:val="24"/>
          <w:szCs w:val="24"/>
        </w:rPr>
        <w:t>.</w:t>
      </w:r>
    </w:p>
    <w:p w:rsidR="00311D11" w:rsidRPr="00AC4B84" w:rsidRDefault="00311D11" w:rsidP="00AC4B84">
      <w:pPr>
        <w:spacing w:after="0" w:line="240" w:lineRule="auto"/>
        <w:ind w:firstLine="709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AC4B84">
        <w:rPr>
          <w:rFonts w:ascii="Times New Roman" w:hAnsi="Times New Roman" w:cs="Times New Roman"/>
          <w:i/>
          <w:sz w:val="24"/>
          <w:szCs w:val="24"/>
        </w:rPr>
        <w:t xml:space="preserve">3. Организационно-технологическая схема </w:t>
      </w:r>
      <w:proofErr w:type="spellStart"/>
      <w:r w:rsidRPr="00AC4B84">
        <w:rPr>
          <w:rFonts w:ascii="Times New Roman" w:hAnsi="Times New Roman" w:cs="Times New Roman"/>
          <w:i/>
          <w:sz w:val="24"/>
          <w:szCs w:val="24"/>
        </w:rPr>
        <w:t>внутришкольной</w:t>
      </w:r>
      <w:proofErr w:type="spellEnd"/>
      <w:r w:rsidRPr="00AC4B84">
        <w:rPr>
          <w:rFonts w:ascii="Times New Roman" w:hAnsi="Times New Roman" w:cs="Times New Roman"/>
          <w:i/>
          <w:sz w:val="24"/>
          <w:szCs w:val="24"/>
        </w:rPr>
        <w:t xml:space="preserve"> системы комплексной </w:t>
      </w:r>
      <w:proofErr w:type="gramStart"/>
      <w:r w:rsidRPr="00AC4B84">
        <w:rPr>
          <w:rFonts w:ascii="Times New Roman" w:hAnsi="Times New Roman" w:cs="Times New Roman"/>
          <w:i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3.1. Организационно-технологическая схема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системы комплексной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представлена на рис. 1. Она предназначена для комплексной оценки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качества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обучающимися муниципальных образовательных организаций региона на ступени начального общего образования. </w:t>
      </w:r>
    </w:p>
    <w:p w:rsidR="00311D11" w:rsidRPr="00AC4B84" w:rsidRDefault="00311D11" w:rsidP="00AC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311D11" w:rsidRPr="00AC4B84" w:rsidRDefault="00116269" w:rsidP="00AC4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Группа 1" o:spid="_x0000_s1026" style="width:367.35pt;height:309pt;mso-position-horizontal-relative:char;mso-position-vertical-relative:line" coordorigin="1854,1425" coordsize="8823,7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">
            <v:rect id="Rectangle 68" o:spid="_x0000_s1027" style="position:absolute;left:7740;top:2574;width:2937;height:59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<v:rect id="Rectangle 5" o:spid="_x0000_s1028" style="position:absolute;left:1854;top:1500;width:4327;height:7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2574;top:1683;width:3231;height:8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311D11" w:rsidRDefault="00311D11" w:rsidP="00311D1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Оценка личностных результатов</w:t>
                    </w:r>
                  </w:p>
                </w:txbxContent>
              </v:textbox>
            </v:shape>
            <v:shape id="Text Box 7" o:spid="_x0000_s1030" type="#_x0000_t202" style="position:absolute;left:2574;top:2683;width:3231;height: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311D11" w:rsidRDefault="00311D11" w:rsidP="00311D1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Оценка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>регулятивных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>результатов</w:t>
                    </w:r>
                  </w:p>
                </w:txbxContent>
              </v:textbox>
            </v:shape>
            <v:shape id="Text Box 8" o:spid="_x0000_s1031" type="#_x0000_t202" style="position:absolute;left:2574;top:3665;width:3231;height:8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311D11" w:rsidRDefault="00311D11" w:rsidP="00311D1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Оценка познавательных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>результатов</w:t>
                    </w:r>
                  </w:p>
                </w:txbxContent>
              </v:textbox>
            </v:shape>
            <v:shape id="Text Box 9" o:spid="_x0000_s1032" type="#_x0000_t202" style="position:absolute;left:2574;top:4646;width:3231;height: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311D11" w:rsidRDefault="00311D11" w:rsidP="00311D1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Оценка коммуникативных результатов</w:t>
                    </w:r>
                  </w:p>
                </w:txbxContent>
              </v:textbox>
            </v:shape>
            <v:shape id="Text Box 10" o:spid="_x0000_s1033" type="#_x0000_t202" style="position:absolute;left:2574;top:6609;width:3231;height:7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311D11" w:rsidRDefault="00311D11" w:rsidP="00311D1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Оценка </w:t>
                    </w:r>
                  </w:p>
                  <w:p w:rsidR="00311D11" w:rsidRDefault="00311D11" w:rsidP="00311D1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социализации</w:t>
                    </w:r>
                  </w:p>
                </w:txbxContent>
              </v:textbox>
            </v:shape>
            <v:shape id="Text Box 11" o:spid="_x0000_s1034" type="#_x0000_t202" style="position:absolute;left:2574;top:7589;width:3231;height:1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311D11" w:rsidRDefault="00311D11" w:rsidP="00311D1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Оценка </w:t>
                    </w:r>
                    <w:proofErr w:type="gramStart"/>
                    <w:r>
                      <w:rPr>
                        <w:b/>
                        <w:sz w:val="20"/>
                        <w:szCs w:val="20"/>
                      </w:rPr>
                      <w:t>духовно-нравственного</w:t>
                    </w:r>
                    <w:proofErr w:type="gramEnd"/>
                  </w:p>
                  <w:p w:rsidR="00311D11" w:rsidRDefault="00311D11" w:rsidP="00311D1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развития и </w:t>
                    </w:r>
                  </w:p>
                  <w:p w:rsidR="00311D11" w:rsidRDefault="00311D11" w:rsidP="00311D1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воспитанности</w:t>
                    </w:r>
                  </w:p>
                  <w:p w:rsidR="00311D11" w:rsidRDefault="00311D11" w:rsidP="00311D11">
                    <w:pPr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  <v:shape id="Text Box 12" o:spid="_x0000_s1035" type="#_x0000_t202" style="position:absolute;left:1974;top:3146;width:593;height:4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II8EA&#10;AADbAAAADwAAAGRycy9kb3ducmV2LnhtbERP32vCMBB+H+x/CDfY20ztoIxqlDoYCAPBrvh8NLem&#10;a3MpTaydf70RBnu7j+/nrbez7cVEo28dK1guEhDEtdMtNwqqr4+XNxA+IGvsHZOCX/Kw3Tw+rDHX&#10;7sJHmsrQiBjCPkcFJoQhl9LXhiz6hRuII/ftRoshwrGResRLDLe9TJMkkxZbjg0GB3o3VHfl2SqY&#10;kmtVv6KTn4efrOoKk+6mw0mp56e5WIEINId/8Z97r+P8FO6/x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4CCPBAAAA2wAAAA8AAAAAAAAAAAAAAAAAmAIAAGRycy9kb3du&#10;cmV2LnhtbFBLBQYAAAAABAAEAPUAAACGAwAAAAA=&#10;" stroked="f">
              <v:textbox style="layout-flow:vertical;mso-layout-flow-alt:bottom-to-top">
                <w:txbxContent>
                  <w:p w:rsidR="00311D11" w:rsidRDefault="00311D11" w:rsidP="00311D1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Обучающийся</w:t>
                    </w:r>
                  </w:p>
                </w:txbxContent>
              </v:textbox>
            </v:shape>
            <v:shape id="Text Box 13" o:spid="_x0000_s1036" type="#_x0000_t202" style="position:absolute;left:7861;top:2737;width:2273;height:1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311D11" w:rsidRDefault="00311D11" w:rsidP="00311D1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Учитель </w:t>
                    </w:r>
                  </w:p>
                  <w:p w:rsidR="00311D11" w:rsidRDefault="00311D11" w:rsidP="00311D1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начальных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>классов</w:t>
                    </w:r>
                  </w:p>
                  <w:p w:rsidR="00311D11" w:rsidRDefault="00311D11" w:rsidP="00311D11">
                    <w:pPr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  <v:shape id="Text Box 14" o:spid="_x0000_s1037" type="#_x0000_t202" style="position:absolute;left:7861;top:5994;width:2273;height:7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311D11" w:rsidRDefault="00311D11" w:rsidP="00311D1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Воспитатель</w:t>
                    </w:r>
                  </w:p>
                  <w:p w:rsidR="00311D11" w:rsidRDefault="00311D11" w:rsidP="00311D11">
                    <w:pPr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  <v:shape id="Text Box 15" o:spid="_x0000_s1038" type="#_x0000_t202" style="position:absolute;left:7864;top:4554;width:2273;height:7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311D11" w:rsidRDefault="00311D11" w:rsidP="00311D1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Педагог-психолог</w:t>
                    </w:r>
                  </w:p>
                  <w:p w:rsidR="00311D11" w:rsidRDefault="00311D11" w:rsidP="00311D11">
                    <w:pPr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  <v:line id="Line 16" o:spid="_x0000_s1039" style="position:absolute;visibility:visible" from="5821,1865" to="7497,1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WtT7sAAADbAAAADwAAAGRycy9kb3ducmV2LnhtbERPSwrCMBDdC94hjOBGNNWFSDWKiIou&#10;1R5gaMY22ExKE7V6eiMI7ubxvrNYtbYSD2q8caxgPEpAEOdOGy4UZJfdcAbCB2SNlWNS8CIPq2W3&#10;s8BUuyef6HEOhYgh7FNUUIZQp1L6vCSLfuRq4shdXWMxRNgUUjf4jOG2kpMkmUqLhmNDiTVtSspv&#10;57tV4PfH94Cs376l4Q2ZzBVJflCq32vXcxCB2vAX/9wHHedP4ftLPEA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mNa1PuwAAANsAAAAPAAAAAAAAAAAAAAAAAKECAABk&#10;cnMvZG93bnJldi54bWxQSwUGAAAAAAQABAD5AAAAiQMAAAAA&#10;">
              <v:stroke startarrow="classic"/>
            </v:line>
            <v:shape id="Text Box 17" o:spid="_x0000_s1040" type="#_x0000_t202" style="position:absolute;left:7861;top:7351;width:2273;height:10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311D11" w:rsidRDefault="00311D11" w:rsidP="00311D1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Родители (законные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>представители)</w:t>
                    </w:r>
                  </w:p>
                  <w:p w:rsidR="00311D11" w:rsidRDefault="00311D11" w:rsidP="00311D11">
                    <w:pPr>
                      <w:rPr>
                        <w:b/>
                      </w:rPr>
                    </w:pPr>
                  </w:p>
                </w:txbxContent>
              </v:textbox>
            </v:shape>
            <v:line id="Line 18" o:spid="_x0000_s1041" style="position:absolute;visibility:visible" from="5821,2105" to="7114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/V4sUAAADbAAAADwAAAGRycy9kb3ducmV2LnhtbESPQUsDMRCF70L/Q5iCN5utQpG1aakV&#10;QbEHbUvxOCTT3cXNZE1iu/vvO4eCtxnem/e+mS9736oTxdQENjCdFKCIbXANVwb2u9e7R1ApIzts&#10;A5OBgRIsF6ObOZYunPmLTttcKQnhVKKBOueu1DrZmjymSeiIRTuG6DHLGivtIp4l3Lf6vihm2mPD&#10;0lBjR+ua7M/2zxvYvew3dPh+0M1g35+HX/txyJ/RmNtxv3oClanP/+br9ZsTfIGVX2QAv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9/V4sUAAADbAAAADwAAAAAAAAAA&#10;AAAAAAChAgAAZHJzL2Rvd25yZXYueG1sUEsFBgAAAAAEAAQA+QAAAJMDAAAAAA==&#10;">
              <v:stroke dashstyle="dash" startarrow="classic"/>
            </v:line>
            <v:line id="Line 19" o:spid="_x0000_s1042" style="position:absolute;visibility:visible" from="5821,2856" to="7862,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o5PbsAAADbAAAADwAAAGRycy9kb3ducmV2LnhtbERPSwrCMBDdC94hjOBGNNWFaDWKiIou&#10;/RxgaMY22ExKE7V6eiMI7ubxvjNfNrYUD6q9caxgOEhAEGdOG84VXM7b/gSED8gaS8ek4EUelot2&#10;a46pdk8+0uMUchFD2KeooAihSqX0WUEW/cBVxJG7utpiiLDOpa7xGcNtKUdJMpYWDceGAitaF5Td&#10;TnerwO8O7x5Zv3lLw2syF5cn2V6pbqdZzUAEasJf/HPvdZw/he8v8QC5+A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Xqjk9uwAAANsAAAAPAAAAAAAAAAAAAAAAAKECAABk&#10;cnMvZG93bnJldi54bWxQSwUGAAAAAAQABAD5AAAAiQMAAAAA&#10;">
              <v:stroke startarrow="classic"/>
            </v:line>
            <v:line id="Line 20" o:spid="_x0000_s1043" style="position:absolute;visibility:visible" from="5821,3280" to="7114,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UTWcIAAADbAAAADwAAAGRycy9kb3ducmV2LnhtbERPz2vCMBS+C/sfwht403QOhnSN4jYG&#10;E3dwKsXjI3m2xealS6K2//1yGHj8+H4Xy9624ko+NI4VPE0zEMTamYYrBYf952QOIkRkg61jUjBQ&#10;gOXiYVRgbtyNf+i6i5VIIRxyVFDH2OVSBl2TxTB1HXHiTs5bjAn6ShqPtxRuWznLshdpseHUUGNH&#10;7zXp8+5iFew/Dt9UHp9lM+j12/CrN2XceqXGj/3qFUSkPt7F/+4vo2CW1qcv6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UTWcIAAADbAAAADwAAAAAAAAAAAAAA&#10;AAChAgAAZHJzL2Rvd25yZXYueG1sUEsFBgAAAAAEAAQA+QAAAJADAAAAAA==&#10;">
              <v:stroke dashstyle="dash" startarrow="classic"/>
            </v:line>
            <v:line id="Line 21" o:spid="_x0000_s1044" style="position:absolute;visibility:visible" from="5821,4060" to="7497,4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D/hr0AAADbAAAADwAAAGRycy9kb3ducmV2LnhtbESPwQrCMBBE74L/EFbwIprqQaQaRURF&#10;j2o/YGnWNthsShO1+vVGEDwOM/OGWaxaW4kHNd44VjAeJSCIc6cNFwqyy244A+EDssbKMSl4kYfV&#10;sttZYKrdk0/0OIdCRAj7FBWUIdSplD4vyaIfuZo4elfXWAxRNoXUDT4j3FZykiRTadFwXCixpk1J&#10;+e18twr8/vgekPXbtzS8IZO5IskPSvV77XoOIlAb/uFf+6AVTMbw/RJ/gF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ew/4a9AAAA2wAAAA8AAAAAAAAAAAAAAAAAoQIA&#10;AGRycy9kb3ducmV2LnhtbFBLBQYAAAAABAAEAPkAAACLAwAAAAA=&#10;">
              <v:stroke startarrow="classic"/>
            </v:line>
            <v:line id="Line 22" o:spid="_x0000_s1045" style="position:absolute;visibility:visible" from="5821,4791" to="7497,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Jh8b0AAADbAAAADwAAAGRycy9kb3ducmV2LnhtbESPzQrCMBCE74LvEFbwIprag0g1ioiK&#10;Hv15gKVZ22CzKU3U6tMbQfA4zMw3zHzZ2ko8qPHGsYLxKAFBnDttuFBwOW+HUxA+IGusHJOCF3lY&#10;LrqdOWbaPflIj1MoRISwz1BBGUKdSenzkiz6kauJo3d1jcUQZVNI3eAzwm0l0ySZSIuG40KJNa1L&#10;ym+nu1Xgd4f3gKzfvKXhNZmLK5J8r1S/165mIAK14R/+tfdaQZrC90v8AXLx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diYfG9AAAA2wAAAA8AAAAAAAAAAAAAAAAAoQIA&#10;AGRycy9kb3ducmV2LnhtbFBLBQYAAAAABAAEAPkAAACLAwAAAAA=&#10;">
              <v:stroke startarrow="classic"/>
            </v:line>
            <v:line id="Line 23" o:spid="_x0000_s1046" style="position:absolute;visibility:visible" from="5821,5242" to="6773,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qAsMQAAADbAAAADwAAAGRycy9kb3ducmV2LnhtbESPzWrDMBCE74W+g9hAb7WchIbiWjah&#10;EAiBEhIXel2s9Q+2VsJSHPftq0Khx2FmvmHycjGjmGnyvWUF6yQFQVxb3XOr4LM6PL+C8AFZ42iZ&#10;FHyTh7J4fMgx0/bOF5qvoRURwj5DBV0ILpPS1x0Z9Il1xNFr7GQwRDm1Uk94j3Azyk2a7qTBnuNC&#10;h47eO6qH680oqA68bmr5Yd2wPZ2/3Mu8u13OSj2tlv0biEBL+A//tY9awWYLv1/iD5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oCwxAAAANsAAAAPAAAAAAAAAAAA&#10;AAAAAKECAABkcnMvZG93bnJldi54bWxQSwUGAAAAAAQABAD5AAAAkgMAAAAA&#10;">
              <v:stroke dashstyle="longDashDotDot" startarrow="classic"/>
            </v:line>
            <v:line id="Line 24" o:spid="_x0000_s1047" style="position:absolute;visibility:visible" from="5821,6752" to="7499,6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cHr0AAADbAAAADwAAAGRycy9kb3ducmV2LnhtbESPzQrCMBCE74LvEFbwIpoqIlKNIqKi&#10;R38eYGnWNthsShO1+vRGEDwOM/MNM182thQPqr1xrGA4SEAQZ04bzhVcztv+FIQPyBpLx6TgRR6W&#10;i3Zrjql2Tz7S4xRyESHsU1RQhFClUvqsIIt+4Cri6F1dbTFEWedS1/iMcFvKUZJMpEXDcaHAitYF&#10;ZbfT3Srwu8O7R9Zv3tLwmszF5Um2V6rbaVYzEIGa8A//2nutYDSG75f4A+Ti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fHXB69AAAA2wAAAA8AAAAAAAAAAAAAAAAAoQIA&#10;AGRycy9kb3ducmV2LnhtbFBLBQYAAAAABAAEAPkAAACLAwAAAAA=&#10;">
              <v:stroke startarrow="classic"/>
            </v:line>
            <v:line id="Line 25" o:spid="_x0000_s1048" style="position:absolute;visibility:visible" from="5821,7172" to="6433,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MjSMMAAADbAAAADwAAAGRycy9kb3ducmV2LnhtbESPzWrDMBCE74W8g9hAbrUch/7gRgmh&#10;UIhPJamh18Xa2sLWyrGU2H77qFDocZiZb5jtfrKduNHgjWMF6yQFQVw5bbhWUH59PL6C8AFZY+eY&#10;FMzkYb9bPGwx127kE93OoRYRwj5HBU0IfS6lrxqy6BPXE0fvxw0WQ5RDLfWAY4TbTmZp+iwtGo4L&#10;Dfb03lDVnq9Wwct13nxe2qKkdVvg6TvrTTCFUqvldHgDEWgK/+G/9lEryJ7g90v8AX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I0jDAAAA2wAAAA8AAAAAAAAAAAAA&#10;AAAAoQIAAGRycy9kb3ducmV2LnhtbFBLBQYAAAAABAAEAPkAAACRAwAAAAA=&#10;">
              <v:stroke dashstyle="1 1" startarrow="classic"/>
            </v:line>
            <v:line id="Line 26" o:spid="_x0000_s1049" style="position:absolute;visibility:visible" from="5821,7762" to="7857,7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G9P8EAAADbAAAADwAAAGRycy9kb3ducmV2LnhtbESPT4vCMBTE7wt+h/AWvK2pFVSqURZB&#10;sKfFP+D10Tzb0OalNlHrtzcLgsdhZn7DLNe9bcSdOm8cKxiPEhDEhdOGSwWn4/ZnDsIHZI2NY1Lw&#10;JA/r1eBriZl2D97T/RBKESHsM1RQhdBmUvqiIot+5Fri6F1cZzFE2ZVSd/iIcNvINEmm0qLhuFBh&#10;S5uKivpwswpmt+fk71rnJxrXOe7PaWuCyZUafve/CxCB+vAJv9s7rSCdwv+X+AP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Yb0/wQAAANsAAAAPAAAAAAAAAAAAAAAA&#10;AKECAABkcnMvZG93bnJldi54bWxQSwUGAAAAAAQABAD5AAAAjwMAAAAA&#10;">
              <v:stroke dashstyle="1 1" startarrow="classic"/>
            </v:line>
            <v:line id="Line 27" o:spid="_x0000_s1050" style="position:absolute;visibility:visible" from="5821,6954" to="7114,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yLLcUAAADbAAAADwAAAGRycy9kb3ducmV2LnhtbESPT2sCMRTE70K/Q3iCN82q0JatUVpL&#10;ocUe/Id4fCTP3aWblzVJdffbm0LB4zAzv2Fmi9bW4kI+VI4VjEcZCGLtTMWFgv3uY/gMIkRkg7Vj&#10;UtBRgMX8oTfD3Lgrb+iyjYVIEA45KihjbHIpgy7JYhi5hjh5J+ctxiR9IY3Ha4LbWk6y7FFarDgt&#10;lNjQsiT9s/21Cnbv+286HKey6vTXW3fWq0Nce6UG/fb1BUSkNt7D/+1Po2DyBH9f0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yLLcUAAADbAAAADwAAAAAAAAAA&#10;AAAAAAChAgAAZHJzL2Rvd25yZXYueG1sUEsFBgAAAAAEAAQA+QAAAJMDAAAAAA==&#10;">
              <v:stroke dashstyle="dash" startarrow="classic"/>
            </v:line>
            <v:line id="Line 28" o:spid="_x0000_s1051" style="position:absolute;visibility:visible" from="5821,8147" to="6773,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4Swb0AAADbAAAADwAAAGRycy9kb3ducmV2LnhtbERPSwrCMBDdC94hjOBOUxVFqlFEEEQQ&#10;8QNuh2Zsi80kNLHW25uF4PLx/st1ayrRUO1LywpGwwQEcWZ1ybmC23U3mIPwAVljZZkUfMjDetXt&#10;LDHV9s1nai4hFzGEfYoKihBcKqXPCjLoh9YRR+5ha4MhwjqXusZ3DDeVHCfJTBosOTYU6GhbUPa8&#10;vIyC645Hj0werXtODqe7mzaz1/mkVL/XbhYgArXhL/6591rBOI6NX+IP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ruEsG9AAAA2wAAAA8AAAAAAAAAAAAAAAAAoQIA&#10;AGRycy9kb3ducmV2LnhtbFBLBQYAAAAABAAEAPkAAACLAwAAAAA=&#10;">
              <v:stroke dashstyle="longDashDotDot" startarrow="classic"/>
            </v:line>
            <v:line id="Line 29" o:spid="_x0000_s1052" style="position:absolute;visibility:visible" from="5817,8531" to="7110,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+6xMUAAADbAAAADwAAAGRycy9kb3ducmV2LnhtbESPT2sCMRTE70K/Q3iCN82qUNqtUVpL&#10;ocUe/Id4fCTP3aWblzVJdffbm0LB4zAzv2Fmi9bW4kI+VI4VjEcZCGLtTMWFgv3uY/gEIkRkg7Vj&#10;UtBRgMX8oTfD3Lgrb+iyjYVIEA45KihjbHIpgy7JYhi5hjh5J+ctxiR9IY3Ha4LbWk6y7FFarDgt&#10;lNjQsiT9s/21Cnbv+286HKey6vTXW3fWq0Nce6UG/fb1BUSkNt7D/+1Po2DyDH9f0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+6xMUAAADbAAAADwAAAAAAAAAA&#10;AAAAAAChAgAAZHJzL2Rvd25yZXYueG1sUEsFBgAAAAAEAAQA+QAAAJMDAAAAAA==&#10;">
              <v:stroke dashstyle="dash" startarrow="classic"/>
            </v:line>
            <v:line id="Line 30" o:spid="_x0000_s1053" style="position:absolute;visibility:visible" from="5821,8898" to="7497,8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XMwLoAAADbAAAADwAAAGRycy9kb3ducmV2LnhtbERP3Q7BMBS+l3iH5kjcCB0SkVEignCJ&#10;PcDJemyN9XRZi/H0eiFx+eX7X65bW4knNd44VjAeJSCIc6cNFwqy6344B+EDssbKMSl4k4f1qttZ&#10;Yqrdi8/0vIRCxBD2KSooQ6hTKX1ekkU/cjVx5G6usRgibAqpG3zFcFvJSZLMpEXDsaHEmrYl5ffL&#10;wyrwh9NnQNbvPtLwlkzmiiQ/KtXvtZsFiEBt+It/7qNWMI3r45f4A+TqC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I0lzMC6AAAA2wAAAA8AAAAAAAAAAAAAAAAAoQIAAGRy&#10;cy9kb3ducmV2LnhtbFBLBQYAAAAABAAEAPkAAACIAwAAAAA=&#10;">
              <v:stroke startarrow="classic"/>
            </v:line>
            <v:line id="Line 31" o:spid="_x0000_s1054" style="position:absolute;visibility:visible" from="7497,1862" to="7497,8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line id="Line 32" o:spid="_x0000_s1055" style="position:absolute;flip:x;visibility:visible" from="10137,3294" to="10497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hzsMAAADdAAAADwAAAGRycy9kb3ducmV2LnhtbERPS2vCQBC+F/oflhG81YmiotFVilB8&#10;HAq1tdDbkB2TYHY2za4x/nv3UOjx43sv152tVMuNL51oGA4SUCyZM6XkGr4+315moHwgMVQ5YQ13&#10;9rBePT8tKTXuJh/cHkOuYoj4lDQUIdQpos8KtuQHrmaJ3Nk1lkKETY6moVsMtxWOkmSKlkqJDQXV&#10;vCk4uxyvVsP5fXuYnn7NGOn+873Zz9DhrtW63+teF6ACd+Ff/OfeGQ2T+Sjuj2/iE8D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Soc7DAAAA3QAAAA8AAAAAAAAAAAAA&#10;AAAAoQIAAGRycy9kb3ducmV2LnhtbFBLBQYAAAAABAAEAPkAAACRAwAAAAA=&#10;">
              <v:stroke startarrow="classic" endarrow="classic"/>
            </v:line>
            <v:line id="Line 33" o:spid="_x0000_s1056" style="position:absolute;flip:x;visibility:visible" from="10137,4914" to="10497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EVcYAAADdAAAADwAAAGRycy9kb3ducmV2LnhtbESPX2vCQBDE3wv9DscWfKsbRcVGTymC&#10;aH0Qav9A35bcmgRze2nuGuO39wShj8PM/IaZLztbqZYbXzrRMOgnoFgyZ0rJNXx+rJ+noHwgMVQ5&#10;YQ0X9rBcPD7MKTXuLO/cHkKuIkR8ShqKEOoU0WcFW/J9V7NE7+gaSyHKJkfT0DnCbYXDJJmgpVLi&#10;QkE1rwrOToc/q+G43+wmX79mhHT5+V69TdHhttW699S9zkAF7sJ/+N7eGg3jl+EAbm/iE8D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eBFXGAAAA3QAAAA8AAAAAAAAA&#10;AAAAAAAAoQIAAGRycy9kb3ducmV2LnhtbFBLBQYAAAAABAAEAPkAAACUAwAAAAA=&#10;">
              <v:stroke startarrow="classic" endarrow="classic"/>
            </v:line>
            <v:line id="Line 34" o:spid="_x0000_s1057" style="position:absolute;flip:x;visibility:visible" from="10137,6354" to="10497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aIscAAADdAAAADwAAAGRycy9kb3ducmV2LnhtbESPQWvCQBSE74X+h+UVvNWXBis2ukoR&#10;SrUHQVsFb4/sMwnNvk2za4z/vlsQehxm5htmtuhtrTpufeVEw9MwAcWSO1NJoeHr8+1xAsoHEkO1&#10;E9ZwZQ+L+f3djDLjLrLlbhcKFSHiM9JQhtBkiD4v2ZIfuoYleifXWgpRtgWali4RbmtMk2SMliqJ&#10;CyU1vCw5/96drYbT5v1jvP8xI6Tr8bBcT9DhqtN68NC/TkEF7sN/+NZeGQ3PL2kKf2/iE8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jJoixwAAAN0AAAAPAAAAAAAA&#10;AAAAAAAAAKECAABkcnMvZG93bnJldi54bWxQSwUGAAAAAAQABAD5AAAAlQMAAAAA&#10;">
              <v:stroke startarrow="classic" endarrow="classic"/>
            </v:line>
            <v:line id="Line 35" o:spid="_x0000_s1058" style="position:absolute;flip:x;visibility:visible" from="10137,7878" to="1049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/uccAAADdAAAADwAAAGRycy9kb3ducmV2LnhtbESPQWvCQBSE74L/YXmF3vSlthWNrlKE&#10;Uu2hUKuCt0f2mQSzb9PsNsZ/7xYKPQ4z8w0zX3a2Ui03vnSi4WGYgGLJnCkl17D7eh1MQPlAYqhy&#10;whqu7GG56PfmlBp3kU9utyFXESI+JQ1FCHWK6LOCLfmhq1mid3KNpRBlk6Np6BLhtsJRkozRUilx&#10;oaCaVwVn5+2P1XD6eHsf77/NE9L1eFhtJuhw3Wp9f9e9zEAF7sJ/+K+9Nhqep6NH+H0TnwA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wD+5xwAAAN0AAAAPAAAAAAAA&#10;AAAAAAAAAKECAABkcnMvZG93bnJldi54bWxQSwUGAAAAAAQABAD5AAAAlQMAAAAA&#10;">
              <v:stroke startarrow="classic" endarrow="classic"/>
            </v:line>
            <v:line id="Line 36" o:spid="_x0000_s1059" style="position:absolute;visibility:visible" from="6417,7172" to="6417,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LRicYAAADdAAAADwAAAGRycy9kb3ducmV2LnhtbESPQWsCMRSE7wX/Q3iF3mq20lZdjaKF&#10;gq16cFXw+Ng8k8XNy7JJdfvvm0Khx2FmvmGm887V4kptqDwreOpnIIhLrys2Cg7798cRiBCRNdae&#10;ScE3BZjPendTzLW/8Y6uRTQiQTjkqMDG2ORShtKSw9D3DXHyzr51GJNsjdQt3hLc1XKQZa/SYcVp&#10;wWJDb5bKS/HlFKyHq/po+FRsPs5h6cefO7k1VqmH+24xARGpi//hv/ZKK3gZD57h9016AnL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C0YnGAAAA3QAAAA8AAAAAAAAA&#10;AAAAAAAAoQIAAGRycy9kb3ducmV2LnhtbFBLBQYAAAAABAAEAPkAAACUAwAAAAA=&#10;">
              <v:stroke dashstyle="1 1"/>
            </v:line>
            <v:line id="Line 37" o:spid="_x0000_s1060" style="position:absolute;visibility:visible" from="5817,5033" to="7869,5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8OOMcAAADdAAAADwAAAGRycy9kb3ducmV2LnhtbESPQWsCMRSE7wX/Q3iCt5qtYmm3RlGL&#10;0KKHVkV6fCSvu4ubl20Sdfffm0Khx2FmvmGm89bW4kI+VI4VPAwzEMTamYoLBYf9+v4JRIjIBmvH&#10;pKCjAPNZ726KuXFX/qTLLhYiQTjkqKCMscmlDLoki2HoGuLkfTtvMSbpC2k8XhPc1nKUZY/SYsVp&#10;ocSGViXp0+5sFexfD1s6fo1l1en3ZfejN8f44ZUa9NvFC4hIbfwP/7XfjILJ82gCv2/SE5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Tw44xwAAAN0AAAAPAAAAAAAA&#10;AAAAAAAAAKECAABkcnMvZG93bnJldi54bWxQSwUGAAAAAAQABAD5AAAAlQMAAAAA&#10;">
              <v:stroke dashstyle="dash" startarrow="classic"/>
            </v:line>
            <v:line id="Line 38" o:spid="_x0000_s1061" style="position:absolute;visibility:visible" from="7111,2105" to="7111,8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Zs+sQAAADdAAAADwAAAGRycy9kb3ducmV2LnhtbESPzYrCMBSF94LvEK7gTlOFEa1GEUFw&#10;oQ7q4PrSXNtqc1OTTK1vPxkYmOXh/Hycxao1lWjI+dKygtEwAUGcWV1yruDrsh1MQfiArLGyTAre&#10;5GG17HYWmGr74hM155CLOMI+RQVFCHUqpc8KMuiHtiaO3s06gyFKl0vt8BXHTSXHSTKRBkuOhAJr&#10;2hSUPc7fJnKzfO+e1/uj3d0O++2Tm9nx8qlUv9eu5yACteE//NfeaQUfs/EEft/EJ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tmz6xAAAAN0AAAAPAAAAAAAAAAAA&#10;AAAAAKECAABkcnMvZG93bnJldi54bWxQSwUGAAAAAAQABAD5AAAAkgMAAAAA&#10;">
              <v:stroke dashstyle="dash"/>
            </v:line>
            <v:line id="Line 40" o:spid="_x0000_s1062" style="position:absolute;flip:y;visibility:visible" from="6777,2346" to="6780,8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m60cYAAADdAAAADwAAAGRycy9kb3ducmV2LnhtbESPwW7CMBBE75X6D9Yi9VYcgqAQMKit&#10;QHDh0MCB4ypekkC8TmNDwt9jpEo9jmbmjWa+7EwlbtS40rKCQT8CQZxZXXKu4LBfv09AOI+ssbJM&#10;Cu7kYLl4fZljom3LP3RLfS4ChF2CCgrv60RKlxVk0PVtTRy8k20M+iCbXOoG2wA3lYyjaCwNlhwW&#10;Cqzpu6Dskl6Ngs3wnK5cPqZYtl+7Uzm8+99jqtRbr/ucgfDU+f/wX3urFYym8Qc834Qn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5utHGAAAA3QAAAA8AAAAAAAAA&#10;AAAAAAAAoQIAAGRycy9kb3ducmV2LnhtbFBLBQYAAAAABAAEAPkAAACUAwAAAAA=&#10;">
              <v:stroke dashstyle="longDashDotDot"/>
            </v:line>
            <v:line id="Line 41" o:spid="_x0000_s1063" style="position:absolute;visibility:visible" from="10494,3292" to="10497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fz2cUAAADdAAAADwAAAGRycy9kb3ducmV2LnhtbERPz2vCMBS+C/4P4QneNJ1jZeuMIhsD&#10;3UHUDbbjs3lrq81LSWJb/3tzEHb8+H7Pl72pRUvOV5YVPEwTEMS51RUXCr6/PibPIHxA1lhbJgVX&#10;8rBcDAdzzLTteE/tIRQihrDPUEEZQpNJ6fOSDPqpbYgj92edwRChK6R22MVwU8tZkqTSYMWxocSG&#10;3krKz4eLUbB93KXtavO57n826TF/3x9/T51TajzqV68gAvXhX3x3r7WCp5dZnBv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fz2cUAAADdAAAADwAAAAAAAAAA&#10;AAAAAAChAgAAZHJzL2Rvd25yZXYueG1sUEsFBgAAAAAEAAQA+QAAAJMDAAAAAA==&#10;"/>
            <v:line id="Line 59" o:spid="_x0000_s1064" style="position:absolute;flip:x;visibility:visible" from="6777,6354" to="7857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r66scAAADdAAAADwAAAGRycy9kb3ducmV2LnhtbESPzW7CMBCE70i8g7WVuIFTfqI2jYMo&#10;KmovHEg5cFzFS5I2XqexS8Lb15WQOI5m5htNuh5MIy7UudqygsdZBIK4sLrmUsHxczd9AuE8ssbG&#10;Mim4koN1Nh6lmGjb84EuuS9FgLBLUEHlfZtI6YqKDLqZbYmDd7adQR9kV0rdYR/gppHzKIqlwZrD&#10;QoUtbSsqvvNfo+B98ZW/uTKmuexf9+d6cfU/p1ypycOweQHhafD38K39oRWsnpcx/L8JT0B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qvrqxwAAAN0AAAAPAAAAAAAA&#10;AAAAAAAAAKECAABkcnMvZG93bnJldi54bWxQSwUGAAAAAAQABAD5AAAAlQMAAAAA&#10;">
              <v:stroke dashstyle="longDashDotDot"/>
            </v:line>
            <v:shape id="Text Box 60" o:spid="_x0000_s1065" type="#_x0000_t202" style="position:absolute;left:2571;top:5627;width:3227;height:8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cvcYA&#10;AADdAAAADwAAAGRycy9kb3ducmV2LnhtbESPW2sCMRSE3wv9D+EUfCma9a6rUUrBYt/qBX09bI67&#10;i5uTbZKu239vhEIfh5n5hlmuW1OJhpwvLSvo9xIQxJnVJecKjodNdwbCB2SNlWVS8Ese1qvnpyWm&#10;2t54R80+5CJC2KeooAihTqX0WUEGfc/WxNG7WGcwROlyqR3eItxUcpAkE2mw5LhQYE3vBWXX/Y9R&#10;MBttm7P/HH6dssmlmofXafPx7ZTqvLRvCxCB2vAf/mtvtYLxfDSFx5v4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YcvcYAAADdAAAADwAAAAAAAAAAAAAAAACYAgAAZHJz&#10;L2Rvd25yZXYueG1sUEsFBgAAAAAEAAQA9QAAAIsDAAAAAA==&#10;">
              <v:textbox>
                <w:txbxContent>
                  <w:p w:rsidR="00311D11" w:rsidRDefault="00311D11" w:rsidP="00311D1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Оценка </w:t>
                    </w:r>
                    <w:proofErr w:type="gramStart"/>
                    <w:r>
                      <w:rPr>
                        <w:b/>
                        <w:sz w:val="20"/>
                        <w:szCs w:val="20"/>
                      </w:rPr>
                      <w:t>предметных</w:t>
                    </w:r>
                    <w:proofErr w:type="gramEnd"/>
                  </w:p>
                  <w:p w:rsidR="00311D11" w:rsidRDefault="00311D11" w:rsidP="00311D1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результатов</w:t>
                    </w:r>
                  </w:p>
                </w:txbxContent>
              </v:textbox>
            </v:shape>
            <v:line id="Line 61" o:spid="_x0000_s1066" style="position:absolute;visibility:visible" from="5817,6071" to="7493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hX8EAAADdAAAADwAAAGRycy9kb3ducmV2LnhtbERP3WrCMBS+F3yHcAa7EZsq25hd0yJF&#10;h7uc6wMcmrM2rDkpTdTOpzcXgpcf339eTrYXZxq9caxglaQgiBunDbcK6p/98h2ED8gae8ek4J88&#10;lMV8lmOm3YW/6XwMrYgh7DNU0IUwZFL6piOLPnEDceR+3WgxRDi2Uo94ieG2l+s0fZMWDceGDgeq&#10;Omr+jierwH9+XRdk/e4qDVdkatemzUGp56dp+wEi0BQe4rv7oBW8bl7i3PgmPgFZ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hOFfwQAAAN0AAAAPAAAAAAAAAAAAAAAA&#10;AKECAABkcnMvZG93bnJldi54bWxQSwUGAAAAAAQABAD5AAAAjwMAAAAA&#10;">
              <v:stroke startarrow="classic"/>
            </v:line>
            <v:line id="Line 23" o:spid="_x0000_s1067" style="position:absolute;visibility:visible" from="5817,2346" to="6769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WVmMQAAADdAAAADwAAAGRycy9kb3ducmV2LnhtbESP3YrCMBSE7xd8h3AE79bUX9ZqFBEE&#10;EUTUBW8PzbEtNiehibW+vREW9nKYmW+Yxao1lWio9qVlBYN+AoI4s7rkXMHvZfv9A8IHZI2VZVLw&#10;Ig+rZedrgam2Tz5Rcw65iBD2KSooQnCplD4ryKDvW0ccvZutDYYo61zqGp8Rbio5TJKpNFhyXCjQ&#10;0aag7H5+GAWXLQ9umTxYdx/tj1c3aaaP01GpXrddz0EEasN/+K+90woms/EMPm/iE5D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pZWYxAAAAN0AAAAPAAAAAAAAAAAA&#10;AAAAAKECAABkcnMvZG93bnJldi54bWxQSwUGAAAAAAQABAD5AAAAkgMAAAAA&#10;">
              <v:stroke dashstyle="longDashDotDot" startarrow="classic"/>
            </v:line>
            <v:line id="Line 130" o:spid="_x0000_s1068" style="position:absolute;flip:x;visibility:visible" from="6174,5574" to="7744,5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RrJcUAAADdAAAADwAAAGRycy9kb3ducmV2LnhtbESPT4vCMBTE7wt+h/CEva1pV+iWahQR&#10;Vjyt+AfR26N5tsXmpSRR67c3Cwt7HGbmN8x03ptW3Mn5xrKCdJSAIC6tbrhScNh/f+QgfEDW2Fom&#10;BU/yMJ8N3qZYaPvgLd13oRIRwr5ABXUIXSGlL2sy6Ee2I47exTqDIUpXSe3wEeGmlZ9JkkmDDceF&#10;Gjta1lRedzejgFN7WVTj1SHv+s35mD+/fk5bp9T7sF9MQATqw3/4r73WCrI0S+H3TXwCcvY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RrJcUAAADdAAAADwAAAAAAAAAA&#10;AAAAAAChAgAAZHJzL2Rvd25yZXYueG1sUEsFBgAAAAAEAAQA+QAAAJMDAAAAAA==&#10;" strokeweight="1.25pt">
              <v:stroke startarrow="classic" endarrow="classic"/>
            </v:line>
            <v:shape id="Text Box 15" o:spid="_x0000_s1069" type="#_x0000_t202" style="position:absolute;left:7734;top:1425;width:2937;height: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HZ8cA&#10;AADdAAAADwAAAGRycy9kb3ducmV2LnhtbESPW2vCQBSE3wv+h+UIfSm68UK00VWkULFv9YJ9PWSP&#10;STB7Nu5uY/rvuwWhj8PMfMMs152pRUvOV5YVjIYJCOLc6ooLBafj+2AOwgdkjbVlUvBDHtar3tMS&#10;M23vvKf2EAoRIewzVFCG0GRS+rwkg35oG+LoXawzGKJ0hdQO7xFuajlOklQarDgulNjQW0n59fBt&#10;FMynu/bLf0w+z3l6qV/Dy6zd3pxSz/1uswARqAv/4Ud7pxWko3QMf2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Qx2fHAAAA3QAAAA8AAAAAAAAAAAAAAAAAmAIAAGRy&#10;cy9kb3ducmV2LnhtbFBLBQYAAAAABAAEAPUAAACMAwAAAAA=&#10;">
              <v:textbox>
                <w:txbxContent>
                  <w:p w:rsidR="00311D11" w:rsidRDefault="00807EA2" w:rsidP="00311D1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МКОУ Митрофановская СОШ</w:t>
                    </w:r>
                  </w:p>
                  <w:p w:rsidR="00311D11" w:rsidRDefault="00311D11" w:rsidP="00311D11">
                    <w:pPr>
                      <w:rPr>
                        <w:b/>
                      </w:rPr>
                    </w:pPr>
                  </w:p>
                </w:txbxContent>
              </v:textbox>
            </v:shape>
            <v:line id="Line 132" o:spid="_x0000_s1070" style="position:absolute;visibility:visible" from="9174,2214" to="917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/5bsUAAADdAAAADwAAAGRycy9kb3ducmV2LnhtbESPQWvCQBSE74L/YXlCb7qxgbSkriKC&#10;KAQE0xZ6fGSfSTD7Nu5uNf77riD0OMzMN8xiNZhOXMn51rKC+SwBQVxZ3XKt4OtzO30H4QOyxs4y&#10;KbiTh9VyPFpgru2Nj3QtQy0ihH2OCpoQ+lxKXzVk0M9sTxy9k3UGQ5SultrhLcJNJ1+TJJMGW44L&#10;Dfa0aag6l79Gwe7bFOXOVPd0X7wVZXE5pO6HlHqZDOsPEIGG8B9+tvdaQTbPUni8iU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/5bsUAAADdAAAADwAAAAAAAAAA&#10;AAAAAAChAgAAZHJzL2Rvd25yZXYueG1sUEsFBgAAAAAEAAQA+QAAAJMDAAAAAA==&#10;">
              <v:stroke startarrow="classic" endarrow="classic"/>
            </v:line>
            <v:line id="Line 134" o:spid="_x0000_s1071" style="position:absolute;visibility:visible" from="6174,1671" to="7727,1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rEgcUAAADdAAAADwAAAGRycy9kb3ducmV2LnhtbESPQWvCQBSE7wX/w/IEb3VjpVFSVxGh&#10;KASExhY8PrKvSTD7Nu6uGv99Vyh4HGbmG2ax6k0rruR8Y1nBZJyAIC6tbrhS8H34fJ2D8AFZY2uZ&#10;FNzJw2o5eFlgpu2Nv+hahEpECPsMFdQhdJmUvqzJoB/bjjh6v9YZDFG6SmqHtwg3rXxLklQabDgu&#10;1NjRpqbyVFyMgu2PyYutKe/TXT7Li/y8n7ojKTUa9usPEIH68Az/t3daQTpJ3+HxJj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rEgcUAAADdAAAADwAAAAAAAAAA&#10;AAAAAAChAgAAZHJzL2Rvd25yZXYueG1sUEsFBgAAAAAEAAQA+QAAAJMDAAAAAA==&#10;">
              <v:stroke startarrow="classic" endarrow="classic"/>
            </v:line>
            <w10:wrap type="none"/>
            <w10:anchorlock/>
          </v:group>
        </w:pict>
      </w:r>
    </w:p>
    <w:p w:rsidR="00311D11" w:rsidRPr="00AC4B84" w:rsidRDefault="00311D11" w:rsidP="00AC4B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Рис. 1. Организационно-технологическая схема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системы </w:t>
      </w:r>
    </w:p>
    <w:p w:rsidR="00311D11" w:rsidRPr="00AC4B84" w:rsidRDefault="00311D11" w:rsidP="00AC4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комплексной оценки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</w:p>
    <w:p w:rsidR="00311D11" w:rsidRPr="00AC4B84" w:rsidRDefault="00311D11" w:rsidP="00AC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система комплексной оценки достижения планируемых результатов освоения основной образовательной программы начального общего образования предназначена для персонифицированной входной, текущей, тематической, промежуточной и итоговой оценки личностных,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(регулятивных, познавательных и коммуникативных), предметных результатов, социализации личности и духовно-нравственного развития и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обучающихся с применением традиционных и современных методов, форм и средств оценивания и психолого-педагогической диагностики.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 xml:space="preserve">Обработка и анализ полученных результатов комплексной оценки достижения планируемых результатов, проводимых на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уровне, позволяет комплексно оценить личность каждого обучающегося, </w:t>
      </w:r>
      <w:r w:rsidRPr="00AC4B84">
        <w:rPr>
          <w:rFonts w:ascii="Times New Roman" w:hAnsi="Times New Roman" w:cs="Times New Roman"/>
          <w:kern w:val="24"/>
          <w:sz w:val="24"/>
          <w:szCs w:val="24"/>
        </w:rPr>
        <w:t>обеспечивает возможность построить и оценить индивидуальную траекторию развития личности об</w:t>
      </w:r>
      <w:r w:rsidRPr="00AC4B84">
        <w:rPr>
          <w:rFonts w:ascii="Times New Roman" w:hAnsi="Times New Roman" w:cs="Times New Roman"/>
          <w:snapToGrid w:val="0"/>
          <w:sz w:val="24"/>
          <w:szCs w:val="24"/>
        </w:rPr>
        <w:t>учаю</w:t>
      </w:r>
      <w:r w:rsidRPr="00AC4B84">
        <w:rPr>
          <w:rFonts w:ascii="Times New Roman" w:hAnsi="Times New Roman" w:cs="Times New Roman"/>
          <w:kern w:val="24"/>
          <w:sz w:val="24"/>
          <w:szCs w:val="24"/>
        </w:rPr>
        <w:t xml:space="preserve">щегося при переходе из класса в класс для дальнейшей ее реализации с учетом зоны ближайшего развития, </w:t>
      </w:r>
      <w:r w:rsidRPr="00AC4B84">
        <w:rPr>
          <w:rFonts w:ascii="Times New Roman" w:hAnsi="Times New Roman" w:cs="Times New Roman"/>
          <w:sz w:val="24"/>
          <w:szCs w:val="24"/>
        </w:rPr>
        <w:t>принять необходимые решения по совершенствованию образовательного процесса МКОУ</w:t>
      </w:r>
      <w:r w:rsidR="00807EA2" w:rsidRPr="00807EA2">
        <w:rPr>
          <w:rFonts w:ascii="Times New Roman" w:hAnsi="Times New Roman" w:cs="Times New Roman"/>
          <w:sz w:val="24"/>
          <w:szCs w:val="24"/>
        </w:rPr>
        <w:t xml:space="preserve"> </w:t>
      </w:r>
      <w:r w:rsidR="00807EA2">
        <w:rPr>
          <w:rFonts w:ascii="Times New Roman" w:hAnsi="Times New Roman" w:cs="Times New Roman"/>
          <w:sz w:val="24"/>
          <w:szCs w:val="24"/>
        </w:rPr>
        <w:t>Митрофановской СОШ</w:t>
      </w:r>
      <w:r w:rsidRPr="00AC4B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11D11" w:rsidRPr="00AC4B84" w:rsidRDefault="00311D11" w:rsidP="00AC4B8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C4B84">
        <w:rPr>
          <w:rFonts w:ascii="Times New Roman" w:hAnsi="Times New Roman" w:cs="Times New Roman"/>
          <w:i/>
          <w:sz w:val="24"/>
          <w:szCs w:val="24"/>
        </w:rPr>
        <w:t>4. Оценка личностных результатов освоения основной образовательной программы начального общего образования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B84">
        <w:rPr>
          <w:rFonts w:ascii="Times New Roman" w:hAnsi="Times New Roman" w:cs="Times New Roman"/>
          <w:sz w:val="24"/>
          <w:szCs w:val="24"/>
        </w:rPr>
        <w:t>4.1.Оценка личностных результатов предназначена для оценки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на ступени начального общего образования.</w:t>
      </w:r>
      <w:proofErr w:type="gramEnd"/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4.2. 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семьей и школой.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4.3. В ходе текущей оценки возможна ограниченная оценка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отдельных личностных результатов, полностью отвечающая этическим принципам охраны защиты интересов ребенка и конфиденциальности, </w:t>
      </w:r>
      <w:r w:rsidRPr="00AC4B84">
        <w:rPr>
          <w:rStyle w:val="17"/>
          <w:b w:val="0"/>
          <w:sz w:val="24"/>
          <w:szCs w:val="24"/>
        </w:rPr>
        <w:t>в форме, не представляющей угрозы личности, психологической безопасности и эмоциональному статусу обучающегося.</w:t>
      </w:r>
      <w:r w:rsidR="00807EA2">
        <w:rPr>
          <w:rStyle w:val="17"/>
          <w:b w:val="0"/>
          <w:sz w:val="24"/>
          <w:szCs w:val="24"/>
        </w:rPr>
        <w:t xml:space="preserve"> </w:t>
      </w:r>
      <w:r w:rsidRPr="00AC4B84">
        <w:rPr>
          <w:rFonts w:ascii="Times New Roman" w:hAnsi="Times New Roman" w:cs="Times New Roman"/>
          <w:sz w:val="24"/>
          <w:szCs w:val="24"/>
        </w:rPr>
        <w:t xml:space="preserve">Такая </w:t>
      </w:r>
      <w:r w:rsidRPr="00AC4B84">
        <w:rPr>
          <w:rFonts w:ascii="Times New Roman" w:hAnsi="Times New Roman" w:cs="Times New Roman"/>
          <w:sz w:val="24"/>
          <w:szCs w:val="24"/>
        </w:rPr>
        <w:lastRenderedPageBreak/>
        <w:t>оценка направлена на решение задачи оптимизации личностного развития обучающихся и включает три основных компонента:</w:t>
      </w:r>
    </w:p>
    <w:p w:rsidR="00311D11" w:rsidRPr="00AC4B84" w:rsidRDefault="00311D11" w:rsidP="00AC4B84">
      <w:pPr>
        <w:pStyle w:val="aa"/>
        <w:numPr>
          <w:ilvl w:val="0"/>
          <w:numId w:val="6"/>
        </w:numPr>
        <w:ind w:firstLine="709"/>
        <w:jc w:val="both"/>
        <w:rPr>
          <w:sz w:val="24"/>
          <w:szCs w:val="24"/>
        </w:rPr>
      </w:pPr>
      <w:r w:rsidRPr="00AC4B84">
        <w:rPr>
          <w:sz w:val="24"/>
          <w:szCs w:val="24"/>
        </w:rPr>
        <w:t>характеристику достижений и положительных качеств обучающегося;</w:t>
      </w:r>
    </w:p>
    <w:p w:rsidR="00311D11" w:rsidRPr="00AC4B84" w:rsidRDefault="00311D11" w:rsidP="00AC4B84">
      <w:pPr>
        <w:pStyle w:val="aa"/>
        <w:numPr>
          <w:ilvl w:val="0"/>
          <w:numId w:val="6"/>
        </w:numPr>
        <w:ind w:firstLine="709"/>
        <w:jc w:val="both"/>
        <w:rPr>
          <w:sz w:val="24"/>
          <w:szCs w:val="24"/>
        </w:rPr>
      </w:pPr>
      <w:r w:rsidRPr="00AC4B84">
        <w:rPr>
          <w:sz w:val="24"/>
          <w:szCs w:val="24"/>
        </w:rPr>
        <w:t>определение приоритетных задач и направлений личностного развития с учетом как достижений, так и психологических проблем развития ребенка;</w:t>
      </w:r>
    </w:p>
    <w:p w:rsidR="00311D11" w:rsidRPr="00AC4B84" w:rsidRDefault="00311D11" w:rsidP="00AC4B84">
      <w:pPr>
        <w:pStyle w:val="aa"/>
        <w:numPr>
          <w:ilvl w:val="0"/>
          <w:numId w:val="6"/>
        </w:numPr>
        <w:ind w:firstLine="709"/>
        <w:jc w:val="both"/>
        <w:rPr>
          <w:sz w:val="24"/>
          <w:szCs w:val="24"/>
        </w:rPr>
      </w:pPr>
      <w:r w:rsidRPr="00AC4B84">
        <w:rPr>
          <w:sz w:val="24"/>
          <w:szCs w:val="24"/>
        </w:rPr>
        <w:t>систему психолого-педагогических рекомендаций, призванных обеспечить успешную реализацию задач начального общего образования.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4.4. Оценка индивидуального прогресса личностного развития обучающихся, которым необходима специальная поддержка осуществляется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– в форме возрастно-психологического консультирования. Такая оценка осуществляется по запросу родителей (законных представителей) обучающихся или педагогов (администрации образовательной организации)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4.5. Объектом оценки служит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личностных универсальных учебных действий, включаемых в следующие три основных блока: самоопределение,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морально-этическая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децентрация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4.6. Объектом оценивания является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4.7. Субъектами оценки являются педагог-психолог, учитель начальных классов, воспитатель.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4.8. Виды оценки личностных результатов: входная, текущая, итоговая оценки.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 xml:space="preserve">Методы, формы и средства оценки и психолого-педагогической диагностики личностных результатов: тестирование (метод тестов), проективные методы, опрос (анкетирование, интервью, беседа), психолого-педагогическое наблюдение (включенное и узкоспециальное), эксперимент,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4.10. Оценка личностных результатов преимущественно осуществляется педагогом-психологом</w:t>
      </w:r>
      <w:r w:rsidR="00807EA2">
        <w:rPr>
          <w:rFonts w:ascii="Times New Roman" w:hAnsi="Times New Roman" w:cs="Times New Roman"/>
          <w:sz w:val="24"/>
          <w:szCs w:val="24"/>
        </w:rPr>
        <w:t xml:space="preserve"> МКОУ Митрофановской СОШ</w:t>
      </w:r>
      <w:r w:rsidRPr="00AC4B84">
        <w:rPr>
          <w:rFonts w:ascii="Times New Roman" w:hAnsi="Times New Roman" w:cs="Times New Roman"/>
          <w:sz w:val="24"/>
          <w:szCs w:val="24"/>
        </w:rPr>
        <w:t xml:space="preserve">. Педагог-психолог осуществляет входную оценку (стартовую диагностику–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нтябрь-октябрь) и итоговую оценку в конце учебного года (диагностику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на конец учебного года – апрель-май) личностных результатов обучающихся 1-4 классов. </w:t>
      </w:r>
    </w:p>
    <w:p w:rsidR="00807EA2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4.11. Текущая оценка личностных результатов обучающихся осуществляется путем систематизированного наблюдения за процессом их овладения, которое ведут учителя начальных классов (выступающие и в роли учителя-предметника, и в роли классного руководителя), педагог - психолог, организатор воспитательной работы и другие непосредственные участники образовательного процесса. </w:t>
      </w:r>
    </w:p>
    <w:p w:rsidR="00311D11" w:rsidRPr="00AC4B84" w:rsidRDefault="00311D11" w:rsidP="00AC4B8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C4B84">
        <w:rPr>
          <w:rFonts w:ascii="Times New Roman" w:hAnsi="Times New Roman" w:cs="Times New Roman"/>
          <w:i/>
          <w:sz w:val="24"/>
          <w:szCs w:val="24"/>
        </w:rPr>
        <w:t xml:space="preserve">5. Оценка </w:t>
      </w:r>
      <w:proofErr w:type="spellStart"/>
      <w:r w:rsidRPr="00AC4B84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AC4B84">
        <w:rPr>
          <w:rFonts w:ascii="Times New Roman" w:hAnsi="Times New Roman" w:cs="Times New Roman"/>
          <w:i/>
          <w:sz w:val="24"/>
          <w:szCs w:val="24"/>
        </w:rPr>
        <w:t xml:space="preserve"> результатов освоения основной образовательной программы начального общего образования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B84">
        <w:rPr>
          <w:rFonts w:ascii="Times New Roman" w:hAnsi="Times New Roman" w:cs="Times New Roman"/>
          <w:sz w:val="24"/>
          <w:szCs w:val="24"/>
        </w:rPr>
        <w:t>5.1.</w:t>
      </w:r>
      <w:r w:rsidRPr="00AC4B84">
        <w:rPr>
          <w:rStyle w:val="16"/>
          <w:b w:val="0"/>
          <w:sz w:val="24"/>
          <w:szCs w:val="24"/>
        </w:rPr>
        <w:t xml:space="preserve">Оценка </w:t>
      </w:r>
      <w:proofErr w:type="spellStart"/>
      <w:r w:rsidRPr="00AC4B84">
        <w:rPr>
          <w:rStyle w:val="16"/>
          <w:b w:val="0"/>
          <w:sz w:val="24"/>
          <w:szCs w:val="24"/>
        </w:rPr>
        <w:t>метапредметных</w:t>
      </w:r>
      <w:proofErr w:type="spellEnd"/>
      <w:r w:rsidRPr="00AC4B84">
        <w:rPr>
          <w:rStyle w:val="16"/>
          <w:b w:val="0"/>
          <w:sz w:val="24"/>
          <w:szCs w:val="24"/>
        </w:rPr>
        <w:t xml:space="preserve"> результатов </w:t>
      </w:r>
      <w:r w:rsidRPr="00AC4B84">
        <w:rPr>
          <w:rFonts w:ascii="Times New Roman" w:hAnsi="Times New Roman" w:cs="Times New Roman"/>
          <w:sz w:val="24"/>
          <w:szCs w:val="24"/>
        </w:rPr>
        <w:t>предназначена для оценки достижения планируемых результатов освоения основной образовательной программы,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 у обучающихся на ступени начального общего образования, а также планируемых результатов, представленных во всех разделах подпрограммы «Чтение.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Работа с текстом».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5.2. Объектом оценки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результатов служит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регулятивных, коммуникативных и познавательных универсальных действий, т.е. таких умственных действий обучающихся, которые направлены на анализ и управление своей познавательной деятельностью.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5.3. Объектом оценивания является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5.4. Субъектами оценки являются учитель начальных классов, педагог-психолог, воспитатель.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5.5. Виды оценки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результатов: входная, текущая, тематическая, промежуточная, итоговая оценки.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lastRenderedPageBreak/>
        <w:t xml:space="preserve">5.6.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 xml:space="preserve">Методы, формы и средства оценки и психолого-педагогической диагностики личностных результатов: тестирование (метод тестов), проективные методы, опрос (анкетирование, интервью, беседа), психолого-педагогическое наблюдение (включенное и узкоспециальное), эксперимент, практические работы, творческие работы, проект,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>, самоанализ, самооценка, самоконтроль.</w:t>
      </w:r>
      <w:proofErr w:type="gramEnd"/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5.7. Оценка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результатов осуществляется учителем начальны</w:t>
      </w:r>
      <w:r w:rsidR="00B52162">
        <w:rPr>
          <w:rFonts w:ascii="Times New Roman" w:hAnsi="Times New Roman" w:cs="Times New Roman"/>
          <w:sz w:val="24"/>
          <w:szCs w:val="24"/>
        </w:rPr>
        <w:t xml:space="preserve">х классов </w:t>
      </w:r>
      <w:r w:rsidRPr="00AC4B84">
        <w:rPr>
          <w:rFonts w:ascii="Times New Roman" w:hAnsi="Times New Roman" w:cs="Times New Roman"/>
          <w:sz w:val="24"/>
          <w:szCs w:val="24"/>
        </w:rPr>
        <w:t xml:space="preserve"> с использованием методов психолого-педагогической диагностики. При этом оценку познавательных</w:t>
      </w:r>
      <w:r w:rsidR="00B52162">
        <w:rPr>
          <w:rFonts w:ascii="Times New Roman" w:hAnsi="Times New Roman" w:cs="Times New Roman"/>
          <w:sz w:val="24"/>
          <w:szCs w:val="24"/>
        </w:rPr>
        <w:t xml:space="preserve">, </w:t>
      </w:r>
      <w:r w:rsidR="00B52162" w:rsidRPr="00AC4B84">
        <w:rPr>
          <w:rFonts w:ascii="Times New Roman" w:hAnsi="Times New Roman" w:cs="Times New Roman"/>
          <w:sz w:val="24"/>
          <w:szCs w:val="24"/>
        </w:rPr>
        <w:t>регулятивных и коммуникативных</w:t>
      </w:r>
      <w:r w:rsidRPr="00AC4B84">
        <w:rPr>
          <w:rFonts w:ascii="Times New Roman" w:hAnsi="Times New Roman" w:cs="Times New Roman"/>
          <w:sz w:val="24"/>
          <w:szCs w:val="24"/>
        </w:rPr>
        <w:t xml:space="preserve"> результатов осуществляет учитель начальных классов. 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5.8. Учитель начальных классов, педагог-психолог осуществляют входную оценку (стартовую диагностику–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нтябрь-октябрь) и итоговую оценку в конце учебного года (диагностику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на конец учебного года– апрель-май)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результатов обучающихся 1-4 классов.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5.9. Оценка регулятивных и коммуникативных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наряду с познавательными результатами обучающихся осуществляется путем систематизированного наблюдения за процессом их овладения, которое ведут учителя начальных классов (выступающие и в роли учителя-предметника, и в роли классного руководителя), педагог-психолог, воспитатель и другие непосредственные участники образовательного процесса. Результаты наблюдений в форме материалов и листов наблюдений, оценочных листов и т.д. вносятся в портфель достижений каждого обучающегося начальной школы. 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5.10. Учитель начальных классов осуществляет входную, тематическую и промежуточную оценку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результатов обучающихся 1-4 классов с применением различных комплексных заданий и итоговых комплексных работ за 1-3 классы.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5.11. Учитель начальных классов осуществляет итоговую оценку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результатов обучающихся 1-3 классов в конце учебного года по учебным предметам ФГОС начального общего образования. В зависимости от успешности выполнения проверочных заданий по математике, русскому языку, чтению, окружающему миру, технологии и другим предметам и с учетом характера ошибок, допущенных ребенком, можно сделать вывод о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коммуникативных учебных действий.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5.12. Результаты оценки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результатов обязательным образом вносятся в портфель достижений каждого обучающегося начальной школы.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5.13. Оценка уровня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ряда универсальных учебных действий, овладение которыми имеет определяющее значение для оценки эффективности всей системы начального образования (например, обеспечиваемые системой начального образования уровень включенности детей в учебную деятельность, уровень их учебной самостоятельности, уровень сотрудничества и ряд других), проводится в форме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процедур.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5.14. Результаты обучающихся (в баллах, уровнях развития и т.д. в зависимости от применяемых психологических диагностик) по всем процедурам оценки ежегодно заносятся в паспорт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результатов обучающихся (таблица 3).</w:t>
      </w:r>
    </w:p>
    <w:p w:rsidR="00311D11" w:rsidRPr="00AC4B84" w:rsidRDefault="00311D11" w:rsidP="00AC4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Таблица 3</w:t>
      </w:r>
    </w:p>
    <w:p w:rsidR="00B52162" w:rsidRPr="00B82BBF" w:rsidRDefault="00B52162" w:rsidP="00B52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успешности</w:t>
      </w:r>
    </w:p>
    <w:p w:rsidR="00B52162" w:rsidRPr="00B82BBF" w:rsidRDefault="00B52162" w:rsidP="00B52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BBF">
        <w:rPr>
          <w:rFonts w:ascii="Times New Roman" w:hAnsi="Times New Roman" w:cs="Times New Roman"/>
          <w:sz w:val="24"/>
          <w:szCs w:val="24"/>
        </w:rPr>
        <w:t xml:space="preserve">обучающегося ___________ класса </w:t>
      </w:r>
    </w:p>
    <w:p w:rsidR="00B52162" w:rsidRPr="00B82BBF" w:rsidRDefault="00B52162" w:rsidP="00B52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BBF">
        <w:rPr>
          <w:rFonts w:ascii="Times New Roman" w:hAnsi="Times New Roman" w:cs="Times New Roman"/>
          <w:sz w:val="24"/>
          <w:szCs w:val="24"/>
        </w:rPr>
        <w:t xml:space="preserve">МКОУ Митрофановской СОШ _____________    </w:t>
      </w:r>
      <w:proofErr w:type="spellStart"/>
      <w:r w:rsidRPr="00B82BBF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B82B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162" w:rsidRPr="00B82BBF" w:rsidRDefault="00B52162" w:rsidP="00B52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BBF">
        <w:rPr>
          <w:rFonts w:ascii="Times New Roman" w:hAnsi="Times New Roman" w:cs="Times New Roman"/>
          <w:sz w:val="24"/>
          <w:szCs w:val="24"/>
        </w:rPr>
        <w:t>Учитель: ______________________________</w:t>
      </w:r>
    </w:p>
    <w:tbl>
      <w:tblPr>
        <w:tblStyle w:val="af0"/>
        <w:tblW w:w="10207" w:type="dxa"/>
        <w:tblInd w:w="-743" w:type="dxa"/>
        <w:tblLook w:val="04A0"/>
      </w:tblPr>
      <w:tblGrid>
        <w:gridCol w:w="6238"/>
        <w:gridCol w:w="1134"/>
        <w:gridCol w:w="1417"/>
        <w:gridCol w:w="1418"/>
      </w:tblGrid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2BBF">
              <w:rPr>
                <w:rFonts w:ascii="Times New Roman" w:hAnsi="Times New Roman" w:cs="Times New Roman"/>
                <w:sz w:val="24"/>
                <w:szCs w:val="24"/>
              </w:rPr>
              <w:t xml:space="preserve">  способен к саморазвитию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 xml:space="preserve">Отмечается положительная динамика формирования </w:t>
            </w:r>
            <w:r w:rsidRPr="00B8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к обучению и познанию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Сформировано уважительное отношение к иному мнению 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Сформировано уважительное отношение к истории и культуре других народов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Сформирован личностный смысл учения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Развита самостоятельность и личная  ответственность за свои поступки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 xml:space="preserve">Развито чувство доброжелательности и эмоционально-нравственной отзывчивости, сопереживания 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 xml:space="preserve">Развиты навыки сотрудничества </w:t>
            </w:r>
            <w:proofErr w:type="gramStart"/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82BB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Развито умение находить выход из конфликтных ситуаций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Сформированы установки на безопасный и здоровый образ жизни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Имеется мотивация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2BBF">
              <w:rPr>
                <w:rFonts w:ascii="Times New Roman" w:hAnsi="Times New Roman" w:cs="Times New Roman"/>
                <w:sz w:val="24"/>
                <w:szCs w:val="24"/>
              </w:rPr>
              <w:t xml:space="preserve"> может работать в группе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Может организовать работу других участников группы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82BB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самооценку своей деятельности (</w:t>
            </w:r>
            <w:proofErr w:type="spellStart"/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саморефлексию</w:t>
            </w:r>
            <w:proofErr w:type="spellEnd"/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82BBF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цели и задачи учебной деятельности, находить средства их осуществления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Освоил способы решения проблем творческого и поискового характера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Сформированы умения планировать, контролировать и оценивать учебные действия в соответствии с поставленными задачами и условиями их реализации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Может определять наиболее эффективные способы достижения результата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понимать причины успеха (неуспеха) учебной деятельности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Учащийся освоил начальные формы познавательной и личностной рефлексии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Умеет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Активно использует речевые средства и средства информационных и коммуникативных технологий для решения коммуникативных и познавательных задач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различные способы поиска, сбора, анализа, организации, передачи информации 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Обучающийся умеет вводить текст с помощью клавиатуры, готовить своё выступление и выступать с аудио-, виде</w:t>
            </w:r>
            <w:proofErr w:type="gramStart"/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2BBF">
              <w:rPr>
                <w:rFonts w:ascii="Times New Roman" w:hAnsi="Times New Roman" w:cs="Times New Roman"/>
                <w:sz w:val="24"/>
                <w:szCs w:val="24"/>
              </w:rPr>
              <w:t xml:space="preserve"> и графическим сопровождением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смыслового чтения текста различных стилей и жанров 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Умеет осознанно строить речевое высказывание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Сформировано позитивное отношение к правильной устной и письменной речи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овладел логическими действиями сравнения, </w:t>
            </w:r>
            <w:r w:rsidRPr="00B8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анализа, синтеза, обобщения, классификации по родовидовым признакам, установления аналогий и причинно-следственных связей, построения рассуждения, отнесения к известным понятиям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 признавать возможность существования различных точек зрения и право каждого иметь свою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Может излагать своё мнение, аргументировать свою точку зрения и оценку событий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62" w:rsidRPr="00B82BBF" w:rsidTr="00FC72A1">
        <w:tc>
          <w:tcPr>
            <w:tcW w:w="6238" w:type="dxa"/>
          </w:tcPr>
          <w:p w:rsidR="00B52162" w:rsidRPr="00B82BBF" w:rsidRDefault="00B52162" w:rsidP="00FC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BB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2BBF">
              <w:rPr>
                <w:rFonts w:ascii="Times New Roman" w:hAnsi="Times New Roman" w:cs="Times New Roman"/>
                <w:sz w:val="24"/>
                <w:szCs w:val="24"/>
              </w:rPr>
              <w:t xml:space="preserve"> может работать в материальной и информационной среде начального общего образования </w:t>
            </w:r>
          </w:p>
        </w:tc>
        <w:tc>
          <w:tcPr>
            <w:tcW w:w="1134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162" w:rsidRPr="00B82BBF" w:rsidRDefault="00B52162" w:rsidP="00FC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162" w:rsidRDefault="00B52162" w:rsidP="00B52162">
      <w:pPr>
        <w:rPr>
          <w:rFonts w:ascii="Times New Roman" w:hAnsi="Times New Roman" w:cs="Times New Roman"/>
          <w:sz w:val="24"/>
          <w:szCs w:val="24"/>
        </w:rPr>
      </w:pPr>
    </w:p>
    <w:p w:rsidR="00B52162" w:rsidRPr="001673D4" w:rsidRDefault="00B52162" w:rsidP="00B52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3D4">
        <w:rPr>
          <w:rFonts w:ascii="Times New Roman" w:hAnsi="Times New Roman" w:cs="Times New Roman"/>
          <w:b/>
          <w:sz w:val="24"/>
          <w:szCs w:val="24"/>
        </w:rPr>
        <w:t xml:space="preserve">Перевод в уровни </w:t>
      </w:r>
      <w:proofErr w:type="spellStart"/>
      <w:r w:rsidRPr="001673D4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1673D4">
        <w:rPr>
          <w:rFonts w:ascii="Times New Roman" w:hAnsi="Times New Roman" w:cs="Times New Roman"/>
          <w:b/>
          <w:sz w:val="24"/>
          <w:szCs w:val="24"/>
        </w:rPr>
        <w:t>:</w:t>
      </w:r>
    </w:p>
    <w:p w:rsidR="00B52162" w:rsidRDefault="00B52162" w:rsidP="00B521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 26 до 31 «да» - высокий уровень</w:t>
      </w:r>
    </w:p>
    <w:p w:rsidR="00B52162" w:rsidRDefault="00B52162" w:rsidP="00B521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 15 до 25 «да» - средний уровень</w:t>
      </w:r>
    </w:p>
    <w:p w:rsidR="00B52162" w:rsidRDefault="00B52162" w:rsidP="00B521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 0 до 14 «да» - низкий уровень</w:t>
      </w:r>
    </w:p>
    <w:p w:rsidR="00311D11" w:rsidRPr="00AC4B84" w:rsidRDefault="00311D11" w:rsidP="00AC4B8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C4B84">
        <w:rPr>
          <w:rFonts w:ascii="Times New Roman" w:hAnsi="Times New Roman" w:cs="Times New Roman"/>
          <w:i/>
          <w:sz w:val="24"/>
          <w:szCs w:val="24"/>
        </w:rPr>
        <w:t>6. Оценка предметных результатов освоения основной образовательной программы начального общего образования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4B84">
        <w:rPr>
          <w:rFonts w:ascii="Times New Roman" w:hAnsi="Times New Roman" w:cs="Times New Roman"/>
          <w:sz w:val="24"/>
          <w:szCs w:val="24"/>
        </w:rPr>
        <w:t>6.1.</w:t>
      </w:r>
      <w:r w:rsidRPr="00AC4B84">
        <w:rPr>
          <w:rStyle w:val="13"/>
          <w:b w:val="0"/>
          <w:sz w:val="24"/>
          <w:szCs w:val="24"/>
        </w:rPr>
        <w:t xml:space="preserve">Оценка предметных результатов </w:t>
      </w:r>
      <w:r w:rsidRPr="00AC4B84">
        <w:rPr>
          <w:rFonts w:ascii="Times New Roman" w:hAnsi="Times New Roman" w:cs="Times New Roman"/>
          <w:sz w:val="24"/>
          <w:szCs w:val="24"/>
        </w:rPr>
        <w:t>предназначена для оценки достижения обучающимся планируемых результатов по отдельным учебным предметам ФГОС начального общего образования.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Достижение этих результатов обеспечивается за счет основных компонентов образовательного процесса – учебных предметов, представленных в обязательной части учебного плана.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6.2. Объектом оценки предметных результатов служит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6.3. Объектом оценивания является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6.4. Субъектом оценки является учитель начальных классов.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6.5. Виды оценки предметных результатов: входная, текущая, тематическая, промежуточная, итоговая оценки.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6.6. Методы, формы и средства оценки и психолого-педагогической диагностики предметных результатов: тестирование, практические работы, творческие работы, проект,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>, самоанализ, самооценка, самоконтроль.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6.7. Оценка предметных результатов осуществляется учителем начальных классов, который проводит персонифицированную входную, тематическую, промежуточную и итоговую оценку (в ходе проведения итоговых проверочных работ) предметных результатов обучающихся 1-4 классов. Оценка предметных результатов направлена на контроль успешности освоения действий, выполняемых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с предметным содержанием, отражающим опорную систему знаний учебного курса.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6.8. Оценки предметных результатов обязательным образом вносятся в портфель достижений каждого обучающегося начальной школы.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6.9. Результаты обучающихся (в баллах, процентах и т.д. в зависимости от шкалы оценивания и учебного предмета) по всем процедурам оценки ежегодно заносятся в паспорт предметных результатов обучающихся (таблица 4).</w:t>
      </w:r>
    </w:p>
    <w:p w:rsidR="001A2610" w:rsidRDefault="001A2610" w:rsidP="00AC4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610" w:rsidRDefault="001A2610" w:rsidP="00AC4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610" w:rsidRDefault="001A2610" w:rsidP="00AC4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610" w:rsidRDefault="001A2610" w:rsidP="00AC4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610" w:rsidRDefault="001A2610" w:rsidP="00AC4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610" w:rsidRDefault="001A2610" w:rsidP="00AC4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D11" w:rsidRPr="00AC4B84" w:rsidRDefault="00311D11" w:rsidP="00AC4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311D11" w:rsidRPr="00AC4B84" w:rsidRDefault="00311D11" w:rsidP="00AC4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84">
        <w:rPr>
          <w:rFonts w:ascii="Times New Roman" w:hAnsi="Times New Roman" w:cs="Times New Roman"/>
          <w:b/>
          <w:sz w:val="24"/>
          <w:szCs w:val="24"/>
        </w:rPr>
        <w:t>Паспорт предметных результатов</w:t>
      </w:r>
    </w:p>
    <w:p w:rsidR="00311D11" w:rsidRPr="00AC4B84" w:rsidRDefault="00311D11" w:rsidP="00A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Ф.И.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______________________________ Класс ___________ </w:t>
      </w:r>
    </w:p>
    <w:p w:rsidR="00311D11" w:rsidRPr="00AC4B84" w:rsidRDefault="00311D11" w:rsidP="00A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1017"/>
        <w:gridCol w:w="1100"/>
        <w:gridCol w:w="1090"/>
        <w:gridCol w:w="725"/>
        <w:gridCol w:w="628"/>
        <w:gridCol w:w="725"/>
        <w:gridCol w:w="725"/>
        <w:gridCol w:w="1654"/>
        <w:gridCol w:w="1090"/>
      </w:tblGrid>
      <w:tr w:rsidR="00311D11" w:rsidRPr="00AC4B84" w:rsidTr="00311D1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hAnsi="Times New Roman" w:cs="Times New Roman"/>
                <w:sz w:val="24"/>
                <w:szCs w:val="24"/>
              </w:rPr>
              <w:t>Входная оценка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C4B84"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proofErr w:type="spellEnd"/>
            <w:r w:rsidRPr="00AC4B84">
              <w:rPr>
                <w:rFonts w:ascii="Times New Roman" w:hAnsi="Times New Roman" w:cs="Times New Roman"/>
                <w:sz w:val="24"/>
                <w:szCs w:val="24"/>
              </w:rPr>
              <w:t xml:space="preserve"> точная</w:t>
            </w:r>
            <w:proofErr w:type="gramEnd"/>
            <w:r w:rsidRPr="00AC4B84"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proofErr w:type="gramStart"/>
            <w:r w:rsidRPr="00AC4B84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proofErr w:type="spellEnd"/>
            <w:r w:rsidRPr="00AC4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B84">
              <w:rPr>
                <w:rFonts w:ascii="Times New Roman" w:hAnsi="Times New Roman" w:cs="Times New Roman"/>
                <w:sz w:val="24"/>
                <w:szCs w:val="24"/>
              </w:rPr>
              <w:t>рть</w:t>
            </w:r>
            <w:proofErr w:type="spellEnd"/>
            <w:proofErr w:type="gramEnd"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proofErr w:type="gramStart"/>
            <w:r w:rsidRPr="00AC4B84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AC4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B84">
              <w:rPr>
                <w:rFonts w:ascii="Times New Roman" w:hAnsi="Times New Roman" w:cs="Times New Roman"/>
                <w:sz w:val="24"/>
                <w:szCs w:val="24"/>
              </w:rPr>
              <w:t>ерть</w:t>
            </w:r>
            <w:proofErr w:type="spellEnd"/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proofErr w:type="gramStart"/>
            <w:r w:rsidRPr="00AC4B84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proofErr w:type="spellEnd"/>
            <w:r w:rsidRPr="00AC4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B84">
              <w:rPr>
                <w:rFonts w:ascii="Times New Roman" w:hAnsi="Times New Roman" w:cs="Times New Roman"/>
                <w:sz w:val="24"/>
                <w:szCs w:val="24"/>
              </w:rPr>
              <w:t>рть</w:t>
            </w:r>
            <w:proofErr w:type="spellEnd"/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proofErr w:type="gramStart"/>
            <w:r w:rsidRPr="00AC4B84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proofErr w:type="spellEnd"/>
            <w:r w:rsidRPr="00AC4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B84">
              <w:rPr>
                <w:rFonts w:ascii="Times New Roman" w:hAnsi="Times New Roman" w:cs="Times New Roman"/>
                <w:sz w:val="24"/>
                <w:szCs w:val="24"/>
              </w:rPr>
              <w:t>рть</w:t>
            </w:r>
            <w:proofErr w:type="spellEnd"/>
            <w:proofErr w:type="gram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hAnsi="Times New Roman" w:cs="Times New Roman"/>
                <w:sz w:val="24"/>
                <w:szCs w:val="24"/>
              </w:rPr>
              <w:t>Оценка по региональному мониторингу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hAnsi="Times New Roman" w:cs="Times New Roman"/>
                <w:sz w:val="24"/>
                <w:szCs w:val="24"/>
              </w:rPr>
              <w:t>Итоговая оценка за год</w:t>
            </w:r>
          </w:p>
        </w:tc>
      </w:tr>
      <w:tr w:rsidR="00311D11" w:rsidRPr="00AC4B84" w:rsidTr="00311D1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1" w:rsidRPr="00AC4B84" w:rsidRDefault="00311D11" w:rsidP="00AC4B84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11" w:rsidRPr="00AC4B84" w:rsidRDefault="00311D11" w:rsidP="00AC4B84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C4B84">
              <w:rPr>
                <w:rFonts w:ascii="Times New Roman" w:hAnsi="Times New Roman" w:cs="Times New Roman"/>
                <w:sz w:val="24"/>
                <w:szCs w:val="24"/>
              </w:rPr>
              <w:t>(административные контрольные работы)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1" w:rsidRPr="00AC4B84" w:rsidRDefault="00311D11" w:rsidP="00AC4B84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1" w:rsidRPr="00AC4B84" w:rsidRDefault="00311D11" w:rsidP="00AC4B84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1" w:rsidRPr="00AC4B84" w:rsidRDefault="00311D11" w:rsidP="00AC4B84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1" w:rsidRPr="00AC4B84" w:rsidRDefault="00311D11" w:rsidP="00AC4B84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1" w:rsidRPr="00AC4B84" w:rsidRDefault="00311D11" w:rsidP="00AC4B84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11" w:rsidRPr="00AC4B84" w:rsidRDefault="00311D11" w:rsidP="00AC4B84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</w:tr>
    </w:tbl>
    <w:p w:rsidR="00311D11" w:rsidRPr="00AC4B84" w:rsidRDefault="00311D11" w:rsidP="00AC4B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kern w:val="28"/>
          <w:sz w:val="24"/>
          <w:szCs w:val="24"/>
          <w:lang w:val="en-US" w:eastAsia="en-US"/>
        </w:rPr>
      </w:pPr>
    </w:p>
    <w:p w:rsidR="00311D11" w:rsidRPr="00AC4B84" w:rsidRDefault="00311D11" w:rsidP="00AC4B8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C4B84">
        <w:rPr>
          <w:rFonts w:ascii="Times New Roman" w:hAnsi="Times New Roman" w:cs="Times New Roman"/>
          <w:i/>
          <w:sz w:val="24"/>
          <w:szCs w:val="24"/>
        </w:rPr>
        <w:t>7. Оценка социализации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7.1. Оценка социализации предназначена для оценки социализации личности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, удовлетворенности обучающимися образовательным процессом, удовлетворенности родителей образовательным процессом, удовлетворенности педагогов образовательной организацией. Оценка социализации личности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отражает эффективность воспитательной и образовательной деятельности</w:t>
      </w:r>
      <w:r w:rsidR="000F6658">
        <w:rPr>
          <w:rFonts w:ascii="Times New Roman" w:hAnsi="Times New Roman" w:cs="Times New Roman"/>
          <w:sz w:val="24"/>
          <w:szCs w:val="24"/>
        </w:rPr>
        <w:t xml:space="preserve"> МКОУ Митрофановской СОШ</w:t>
      </w:r>
      <w:r w:rsidRPr="00AC4B84">
        <w:rPr>
          <w:rFonts w:ascii="Times New Roman" w:hAnsi="Times New Roman" w:cs="Times New Roman"/>
          <w:sz w:val="24"/>
          <w:szCs w:val="24"/>
        </w:rPr>
        <w:t>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7.2. Объектом оценки социализации служит: социализация личности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>, удовлетворенность обучающихся образовательным процессом, удовлетворенность родителей образовательным процессом, удовлетворенность педагогов образовательной</w:t>
      </w:r>
      <w:r w:rsidR="000F6658">
        <w:rPr>
          <w:rFonts w:ascii="Times New Roman" w:hAnsi="Times New Roman" w:cs="Times New Roman"/>
          <w:sz w:val="24"/>
          <w:szCs w:val="24"/>
        </w:rPr>
        <w:t xml:space="preserve"> </w:t>
      </w:r>
      <w:r w:rsidRPr="00AC4B84">
        <w:rPr>
          <w:rFonts w:ascii="Times New Roman" w:hAnsi="Times New Roman" w:cs="Times New Roman"/>
          <w:sz w:val="24"/>
          <w:szCs w:val="24"/>
        </w:rPr>
        <w:t>организацией.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7.3. Объектами оценивания являются: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начальных классов, образовательная организация.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7.4. Субъектами оценки являются педагог-психолог, учитель начальных классов, обучающийся, родители (законные представители).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7.5. Виды оценки социализации: входная, текущая, итоговая оценки.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 xml:space="preserve">Методы, формы и средства оценки и психолого-педагогической диагностики социализации: тестирование (метод тестов), проективные методы, опрос (анкетирование, интервью, беседа), психолого-педагогическое наблюдение (включенное и узкоспециальное) и эксперимент,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7.7. Оценка социализации личности преимущественно осуществляется педагогом-психологом образовательной организации с использованием методик психолого-педагогической диагностики. Педагог-психолог осуществляет входную оценку (стартовую диагностику–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нтябрь-октябрь) и итоговую оценку в конце учебного года (диагностику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на конец учебного года– апрель-май) социализации личности обучающихся 1-4 классов. 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Текущая оценка социализации личности обучающихся осуществляется путем систематизированного наблюдения за процессом их овладения, которое ведут учителя начальных классов (выступающие и в роли учителя-предметника, и в роли классного руководителя), педагог-психолог и другие непосредственные участники образовательного процесса, а также родители (законные представители). 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7.8. Результаты наблюдений в форме материалов и листов наблюдений, оценочных листов и т.д. вносятся в портфель достижений каждого обучающегося начальной школы. 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7.9. Оценка удовлетворенности обучающихся и родителей образовательным процессом и педагогов</w:t>
      </w:r>
      <w:r w:rsidR="000F6658">
        <w:rPr>
          <w:rFonts w:ascii="Times New Roman" w:hAnsi="Times New Roman" w:cs="Times New Roman"/>
          <w:sz w:val="24"/>
          <w:szCs w:val="24"/>
        </w:rPr>
        <w:t xml:space="preserve"> МКОУ Митрофановской СОШ</w:t>
      </w:r>
      <w:r w:rsidRPr="00AC4B84">
        <w:rPr>
          <w:rFonts w:ascii="Times New Roman" w:hAnsi="Times New Roman" w:cs="Times New Roman"/>
          <w:sz w:val="24"/>
          <w:szCs w:val="24"/>
        </w:rPr>
        <w:t xml:space="preserve"> осуществляется педагогом-психологом один раз в конце учебного года с использованием специальных психолого-педагогических методик.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7.10. Результаты оценки социализации (в баллах, уровнях развития и т.д. в зависимости от применяемых психолого-педагогических диагностик) по всем процедурам ежегодно заносятся в паспорт социализации (таблица 5).</w:t>
      </w:r>
    </w:p>
    <w:p w:rsidR="00C732DD" w:rsidRDefault="00C732DD" w:rsidP="00AC4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2DD" w:rsidRDefault="00C732DD" w:rsidP="00AC4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D11" w:rsidRPr="00AC4B84" w:rsidRDefault="00311D11" w:rsidP="00AC4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C732DD" w:rsidRDefault="00C732DD" w:rsidP="00AC4B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732DD" w:rsidRDefault="00C732DD" w:rsidP="00AC4B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1D11" w:rsidRDefault="00311D11" w:rsidP="00AC4B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4B84">
        <w:rPr>
          <w:rFonts w:ascii="Times New Roman" w:hAnsi="Times New Roman" w:cs="Times New Roman"/>
          <w:b/>
          <w:sz w:val="24"/>
          <w:szCs w:val="24"/>
        </w:rPr>
        <w:t>Паспорт социализации</w:t>
      </w:r>
    </w:p>
    <w:p w:rsidR="00C732DD" w:rsidRPr="00AC4B84" w:rsidRDefault="00C732DD" w:rsidP="00AC4B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5"/>
        <w:gridCol w:w="879"/>
        <w:gridCol w:w="985"/>
        <w:gridCol w:w="887"/>
        <w:gridCol w:w="1034"/>
        <w:gridCol w:w="2054"/>
        <w:gridCol w:w="991"/>
      </w:tblGrid>
      <w:tr w:rsidR="00311D11" w:rsidRPr="00AC4B84" w:rsidTr="00311D11">
        <w:trPr>
          <w:jc w:val="center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 оценки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Психологическая </w:t>
            </w:r>
          </w:p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Педагогическая </w:t>
            </w:r>
          </w:p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Портфель</w:t>
            </w:r>
          </w:p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достижений (материалы, листы наблюдений и т.д.)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311D11" w:rsidRPr="00AC4B84" w:rsidTr="00311D11">
        <w:trPr>
          <w:jc w:val="center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11" w:rsidRPr="00AC4B84" w:rsidRDefault="00311D11" w:rsidP="00AC4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11" w:rsidRPr="00AC4B84" w:rsidRDefault="00311D11" w:rsidP="00AC4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11" w:rsidRPr="00AC4B84" w:rsidRDefault="00311D11" w:rsidP="00AC4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D11" w:rsidRPr="00AC4B84" w:rsidTr="00311D11">
        <w:trPr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Социализация личности </w:t>
            </w:r>
            <w:proofErr w:type="gramStart"/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D11" w:rsidRPr="00AC4B84" w:rsidTr="00311D11">
        <w:trPr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Удовлетворенность </w:t>
            </w:r>
            <w:proofErr w:type="gramStart"/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процессом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D11" w:rsidRPr="00AC4B84" w:rsidTr="00311D11">
        <w:trPr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>3. Удовлетворенность родителей образовательным процессом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D11" w:rsidRPr="00AC4B84" w:rsidTr="00311D11">
        <w:trPr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Удовлетворенность педагогов </w:t>
            </w:r>
            <w:proofErr w:type="spellStart"/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образовательнойорганизацией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1D11" w:rsidRPr="00AC4B84" w:rsidRDefault="00311D11" w:rsidP="00AC4B84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n-US"/>
        </w:rPr>
      </w:pPr>
    </w:p>
    <w:p w:rsidR="00311D11" w:rsidRPr="00AC4B84" w:rsidRDefault="00311D11" w:rsidP="00AC4B8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C4B84">
        <w:rPr>
          <w:rFonts w:ascii="Times New Roman" w:hAnsi="Times New Roman" w:cs="Times New Roman"/>
          <w:i/>
          <w:sz w:val="24"/>
          <w:szCs w:val="24"/>
        </w:rPr>
        <w:t xml:space="preserve">8. Оценка духовно-нравственного развития и воспитания </w:t>
      </w:r>
      <w:proofErr w:type="gramStart"/>
      <w:r w:rsidRPr="00AC4B8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8.1. Оценка духовно-нравственного развития и воспитания предназначена для определения уровня духовно-нравственного развития и воспитания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и реализации</w:t>
      </w:r>
      <w:r w:rsidR="000F6658">
        <w:rPr>
          <w:rFonts w:ascii="Times New Roman" w:hAnsi="Times New Roman" w:cs="Times New Roman"/>
          <w:sz w:val="24"/>
          <w:szCs w:val="24"/>
        </w:rPr>
        <w:t xml:space="preserve"> МКОУ Митрофановской СОШ</w:t>
      </w:r>
      <w:r w:rsidRPr="00AC4B84">
        <w:rPr>
          <w:rFonts w:ascii="Times New Roman" w:hAnsi="Times New Roman" w:cs="Times New Roman"/>
          <w:sz w:val="24"/>
          <w:szCs w:val="24"/>
        </w:rPr>
        <w:t xml:space="preserve"> программы духовно-нравственного развития и воспитания обучающихся на ступени начального общего образования.</w:t>
      </w:r>
    </w:p>
    <w:p w:rsidR="00311D11" w:rsidRPr="00AC4B84" w:rsidRDefault="00311D11" w:rsidP="00AC4B84">
      <w:pPr>
        <w:pStyle w:val="2"/>
        <w:spacing w:before="0" w:line="240" w:lineRule="auto"/>
        <w:ind w:firstLine="709"/>
        <w:rPr>
          <w:sz w:val="24"/>
          <w:szCs w:val="24"/>
        </w:rPr>
      </w:pPr>
      <w:r w:rsidRPr="00AC4B84">
        <w:rPr>
          <w:rStyle w:val="ad"/>
          <w:rFonts w:eastAsia="Arial Unicode MS"/>
          <w:b w:val="0"/>
          <w:i w:val="0"/>
          <w:iCs w:val="0"/>
          <w:sz w:val="24"/>
          <w:szCs w:val="24"/>
          <w:shd w:val="clear" w:color="auto" w:fill="FFFFFF"/>
        </w:rPr>
        <w:t>Комплексная оцен</w:t>
      </w:r>
      <w:r w:rsidRPr="00AC4B84">
        <w:rPr>
          <w:rStyle w:val="ad"/>
          <w:rFonts w:eastAsia="MS ??"/>
          <w:b w:val="0"/>
          <w:i w:val="0"/>
          <w:iCs w:val="0"/>
          <w:sz w:val="24"/>
          <w:szCs w:val="24"/>
          <w:shd w:val="clear" w:color="auto" w:fill="FFFFFF"/>
        </w:rPr>
        <w:t>ка эффективности реализуемой об</w:t>
      </w:r>
      <w:r w:rsidRPr="00AC4B84">
        <w:rPr>
          <w:rStyle w:val="ad"/>
          <w:rFonts w:eastAsia="Arial Unicode MS"/>
          <w:b w:val="0"/>
          <w:i w:val="0"/>
          <w:iCs w:val="0"/>
          <w:sz w:val="24"/>
          <w:szCs w:val="24"/>
          <w:shd w:val="clear" w:color="auto" w:fill="FFFFFF"/>
        </w:rPr>
        <w:t xml:space="preserve">разовательной организацией программы духовно-нравственного развития и </w:t>
      </w:r>
      <w:proofErr w:type="gramStart"/>
      <w:r w:rsidRPr="00AC4B84">
        <w:rPr>
          <w:rStyle w:val="ad"/>
          <w:rFonts w:eastAsia="Arial Unicode MS"/>
          <w:b w:val="0"/>
          <w:i w:val="0"/>
          <w:iCs w:val="0"/>
          <w:sz w:val="24"/>
          <w:szCs w:val="24"/>
          <w:shd w:val="clear" w:color="auto" w:fill="FFFFFF"/>
        </w:rPr>
        <w:t>воспитания</w:t>
      </w:r>
      <w:proofErr w:type="gramEnd"/>
      <w:r w:rsidRPr="00AC4B84">
        <w:rPr>
          <w:rStyle w:val="ad"/>
          <w:rFonts w:eastAsia="Arial Unicode MS"/>
          <w:b w:val="0"/>
          <w:i w:val="0"/>
          <w:iCs w:val="0"/>
          <w:sz w:val="24"/>
          <w:szCs w:val="24"/>
          <w:shd w:val="clear" w:color="auto" w:fill="FFFFFF"/>
        </w:rPr>
        <w:t xml:space="preserve"> обучающихся на ступени начального общего образования</w:t>
      </w:r>
      <w:r w:rsidRPr="00AC4B84">
        <w:rPr>
          <w:sz w:val="24"/>
          <w:szCs w:val="24"/>
        </w:rPr>
        <w:t xml:space="preserve"> осуществляется в соответствии с динамикой основных показателей целостного процесса духовно-нравственного развития и воспитания младших школьников.</w:t>
      </w:r>
    </w:p>
    <w:p w:rsidR="00311D11" w:rsidRPr="00AC4B84" w:rsidRDefault="00311D11" w:rsidP="00AC4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8.2. Объектом оценки являются направления духовно-нравственного развития и воспитания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>:</w:t>
      </w:r>
    </w:p>
    <w:p w:rsidR="00311D11" w:rsidRPr="00AC4B84" w:rsidRDefault="00311D11" w:rsidP="00AC4B84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4B84">
        <w:rPr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311D11" w:rsidRPr="00AC4B84" w:rsidRDefault="00311D11" w:rsidP="00AC4B84">
      <w:pPr>
        <w:pStyle w:val="aa"/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AC4B84">
        <w:rPr>
          <w:sz w:val="24"/>
          <w:szCs w:val="24"/>
        </w:rPr>
        <w:t>воспитание нравственных чувств и этического сознания;</w:t>
      </w:r>
    </w:p>
    <w:p w:rsidR="00311D11" w:rsidRPr="00AC4B84" w:rsidRDefault="00311D11" w:rsidP="00AC4B84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4B84">
        <w:rPr>
          <w:sz w:val="24"/>
          <w:szCs w:val="24"/>
        </w:rPr>
        <w:t>воспитание трудолюбия, творческого отношения к учению, труду, жизни;</w:t>
      </w:r>
    </w:p>
    <w:p w:rsidR="00311D11" w:rsidRPr="00AC4B84" w:rsidRDefault="00311D11" w:rsidP="00AC4B84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4B84">
        <w:rPr>
          <w:sz w:val="24"/>
          <w:szCs w:val="24"/>
        </w:rPr>
        <w:t>воспитание ценностного отношения к природе, окружающей среде (экологическое воспитание);</w:t>
      </w:r>
    </w:p>
    <w:p w:rsidR="00311D11" w:rsidRPr="00AC4B84" w:rsidRDefault="00311D11" w:rsidP="00AC4B84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4B84">
        <w:rPr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311D11" w:rsidRPr="00AC4B84" w:rsidRDefault="00311D11" w:rsidP="00AC4B84">
      <w:pPr>
        <w:pStyle w:val="aa"/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AC4B84">
        <w:rPr>
          <w:sz w:val="24"/>
          <w:szCs w:val="24"/>
        </w:rPr>
        <w:t>семейное воспитание, детско-родительские отношения.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8.3. Объектами оценивания являются обучающийся начальных классов, родители (законные представители), учитель начальных классов, воспитатель.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8.4. Субъектами оценки являются учитель начальных классов, воспитатель, педагог-психолог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8.5. Виды оценки духовно-нравственного развития и воспитания: входная, текущая, итоговая оценки.</w:t>
      </w:r>
    </w:p>
    <w:p w:rsidR="00311D11" w:rsidRPr="00AC4B84" w:rsidRDefault="00311D11" w:rsidP="00AC4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lastRenderedPageBreak/>
        <w:t xml:space="preserve">8.6. </w:t>
      </w:r>
      <w:r w:rsidRPr="00AC4B84">
        <w:rPr>
          <w:rFonts w:ascii="Times New Roman" w:eastAsia="Times New Roman" w:hAnsi="Times New Roman" w:cs="Times New Roman"/>
          <w:sz w:val="24"/>
          <w:szCs w:val="24"/>
        </w:rPr>
        <w:t>В 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8.7. Оценка духовно-нравственного развития и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обучающихся преимущественно осуществляется учителем начальных классов или воспитателем МК</w:t>
      </w:r>
      <w:r w:rsidR="000F6658">
        <w:rPr>
          <w:rFonts w:ascii="Times New Roman" w:hAnsi="Times New Roman" w:cs="Times New Roman"/>
          <w:sz w:val="24"/>
          <w:szCs w:val="24"/>
        </w:rPr>
        <w:t>ОУ Митрофановской СОШ</w:t>
      </w:r>
      <w:r w:rsidRPr="00AC4B84">
        <w:rPr>
          <w:rFonts w:ascii="Times New Roman" w:hAnsi="Times New Roman" w:cs="Times New Roman"/>
          <w:sz w:val="24"/>
          <w:szCs w:val="24"/>
        </w:rPr>
        <w:t xml:space="preserve"> с использованием методик педагогической диагностики, относящимся к: </w:t>
      </w:r>
    </w:p>
    <w:p w:rsidR="00311D11" w:rsidRPr="00AC4B84" w:rsidRDefault="00311D11" w:rsidP="00AC4B84">
      <w:pPr>
        <w:pStyle w:val="aa"/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AC4B84">
        <w:rPr>
          <w:sz w:val="24"/>
          <w:szCs w:val="24"/>
        </w:rPr>
        <w:t>воспитанию гражданственности, патриотизма, уважения к правам, свободам и обязанностям человека;</w:t>
      </w:r>
    </w:p>
    <w:p w:rsidR="00311D11" w:rsidRPr="00AC4B84" w:rsidRDefault="00311D11" w:rsidP="00AC4B84">
      <w:pPr>
        <w:pStyle w:val="aa"/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AC4B84">
        <w:rPr>
          <w:sz w:val="24"/>
          <w:szCs w:val="24"/>
        </w:rPr>
        <w:t>воспитанию нравственных чувств и этического сознания;</w:t>
      </w:r>
    </w:p>
    <w:p w:rsidR="00311D11" w:rsidRPr="00AC4B84" w:rsidRDefault="00311D11" w:rsidP="00AC4B84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4B84">
        <w:rPr>
          <w:sz w:val="24"/>
          <w:szCs w:val="24"/>
        </w:rPr>
        <w:t>воспитанию трудолюбия, творческого отношения к учению, труду, жизни;</w:t>
      </w:r>
    </w:p>
    <w:p w:rsidR="00311D11" w:rsidRPr="00AC4B84" w:rsidRDefault="00311D11" w:rsidP="00AC4B84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4B84">
        <w:rPr>
          <w:sz w:val="24"/>
          <w:szCs w:val="24"/>
        </w:rPr>
        <w:t>воспитанию ценностного отношения к природе, окружающей среде (экологическое воспитание);</w:t>
      </w:r>
    </w:p>
    <w:p w:rsidR="00311D11" w:rsidRPr="00AC4B84" w:rsidRDefault="00311D11" w:rsidP="00AC4B84">
      <w:pPr>
        <w:pStyle w:val="aa"/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AC4B84">
        <w:rPr>
          <w:sz w:val="24"/>
          <w:szCs w:val="24"/>
        </w:rPr>
        <w:t xml:space="preserve">воспитанию ценностного отношения к прекрасному, формирование представлений об эстетических идеалах и ценностях (эстетическое воспитание). 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8.8. Учитель начальных классов (воспитатель) осуществляет входную оценку в начале учебного года (стартовую диагностику–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нтябрь-октябрь) и итоговую оценку в конце учебного года (диагностику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на конец учебного года– апрель-май) уровня духовно-нравственного развития и воспитания обучающихся 1-4 классов.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8.9. Входная оценка, проводимая в начале учебного года, предусматривает сбор данных о реализации</w:t>
      </w:r>
      <w:r w:rsidR="00EE36AC">
        <w:rPr>
          <w:rFonts w:ascii="Times New Roman" w:hAnsi="Times New Roman" w:cs="Times New Roman"/>
          <w:sz w:val="24"/>
          <w:szCs w:val="24"/>
        </w:rPr>
        <w:t xml:space="preserve"> МКОУ Митрофановской СОШ</w:t>
      </w:r>
      <w:r w:rsidRPr="00AC4B84">
        <w:rPr>
          <w:rFonts w:ascii="Times New Roman" w:hAnsi="Times New Roman" w:cs="Times New Roman"/>
          <w:sz w:val="24"/>
          <w:szCs w:val="24"/>
        </w:rPr>
        <w:t xml:space="preserve"> программы духовно-нравственного развития и воспитания обучающихся, составление годового плана воспитательной работы.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8.10. В процессе итоговой оценки в конце учебного года осуществляется сбор данных исследований после реализации образовательной организацией программы духовно-нравственного развития и воспитания обучающихся. В процессе проведения итоговой оценки </w:t>
      </w:r>
      <w:r w:rsidRPr="00AC4B84">
        <w:rPr>
          <w:rStyle w:val="ad"/>
          <w:rFonts w:eastAsia="Arial Unicode MS"/>
          <w:b w:val="0"/>
          <w:i w:val="0"/>
          <w:iCs w:val="0"/>
          <w:sz w:val="24"/>
          <w:szCs w:val="24"/>
          <w:shd w:val="clear" w:color="auto" w:fill="FFFFFF"/>
        </w:rPr>
        <w:t xml:space="preserve">исследуется динамика </w:t>
      </w:r>
      <w:r w:rsidRPr="00AC4B84">
        <w:rPr>
          <w:rFonts w:ascii="Times New Roman" w:hAnsi="Times New Roman" w:cs="Times New Roman"/>
          <w:sz w:val="24"/>
          <w:szCs w:val="24"/>
        </w:rPr>
        <w:t>основных показателей целостного процесса духовно-нравственного развития и воспитания младших школьников и анализ выполнения годового плана воспитательной работы.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8.11.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Текущая оценка духовно-нравственного развития и воспитания обучающихся, проводимая в течение всего учебного года, осуществляется путем систематизированного наблюдения за процессом их овладения, которое ведут учителя начальных классов, воспитатели, педагог-психолог и другие непосредственные участники образовательного процесса, а также родители (законные представители) при реализации в образовательной организации основных направлений программы духовно-нравственного развития и воспитания обучающихся, выполнении и корректировке плана воспитательной работы.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Результаты наблюдений в форме материалов и листов наблюдений, оценочных листов и т.д. вносятся в портфель достижений каждого обучающегося начальной школы. 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8.12. Оценку семейного воспитания и детско-родительских отношений преимущественно осуществляет педагог-психолог</w:t>
      </w:r>
      <w:r w:rsidR="00EE36AC">
        <w:rPr>
          <w:rFonts w:ascii="Times New Roman" w:hAnsi="Times New Roman" w:cs="Times New Roman"/>
          <w:sz w:val="24"/>
          <w:szCs w:val="24"/>
        </w:rPr>
        <w:t xml:space="preserve"> МКОУ Митрофановской СОШ</w:t>
      </w:r>
      <w:r w:rsidRPr="00AC4B84">
        <w:rPr>
          <w:rFonts w:ascii="Times New Roman" w:hAnsi="Times New Roman" w:cs="Times New Roman"/>
          <w:sz w:val="24"/>
          <w:szCs w:val="24"/>
        </w:rPr>
        <w:t xml:space="preserve"> с использованием методик психолого-педагогической диагностики. При использовании методик педагогической диагностики оценку может проводить и учитель начальных классов (воспитатель). Педагог-психолог и учитель начальных классов (воспитатель) осуществляют входную оценку и итоговую оценку в конце учебного года семейного воспитания и детско-родительских отношений у обучающихся 1-4 классов. Осуществляется входная оценка, проводимая в начале учебного года, итоговая оценка в конце учебного года и текущая оценка в течение всего учебного года.</w:t>
      </w:r>
    </w:p>
    <w:p w:rsidR="00311D11" w:rsidRPr="00AC4B84" w:rsidRDefault="00311D11" w:rsidP="00AC4B84">
      <w:pPr>
        <w:pStyle w:val="2"/>
        <w:spacing w:before="0" w:line="240" w:lineRule="auto"/>
        <w:ind w:firstLine="709"/>
        <w:rPr>
          <w:sz w:val="24"/>
          <w:szCs w:val="24"/>
        </w:rPr>
      </w:pPr>
      <w:r w:rsidRPr="00AC4B84">
        <w:rPr>
          <w:rStyle w:val="ad"/>
          <w:rFonts w:eastAsia="Arial Unicode MS"/>
          <w:b w:val="0"/>
          <w:i w:val="0"/>
          <w:iCs w:val="0"/>
          <w:sz w:val="24"/>
          <w:szCs w:val="24"/>
          <w:shd w:val="clear" w:color="auto" w:fill="FFFFFF"/>
        </w:rPr>
        <w:t>8.13. Критерии оценки динамики</w:t>
      </w:r>
      <w:r w:rsidRPr="00AC4B84">
        <w:rPr>
          <w:sz w:val="24"/>
          <w:szCs w:val="24"/>
        </w:rPr>
        <w:t xml:space="preserve"> процесса воспитания </w:t>
      </w:r>
      <w:proofErr w:type="gramStart"/>
      <w:r w:rsidRPr="00AC4B84">
        <w:rPr>
          <w:sz w:val="24"/>
          <w:szCs w:val="24"/>
        </w:rPr>
        <w:t>обучающихся</w:t>
      </w:r>
      <w:proofErr w:type="gramEnd"/>
      <w:r w:rsidRPr="00AC4B84">
        <w:rPr>
          <w:sz w:val="24"/>
          <w:szCs w:val="24"/>
        </w:rPr>
        <w:t>:</w:t>
      </w:r>
    </w:p>
    <w:p w:rsidR="00311D11" w:rsidRPr="00AC4B84" w:rsidRDefault="00311D11" w:rsidP="00AC4B84">
      <w:pPr>
        <w:pStyle w:val="2"/>
        <w:numPr>
          <w:ilvl w:val="0"/>
          <w:numId w:val="4"/>
        </w:numPr>
        <w:tabs>
          <w:tab w:val="left" w:pos="357"/>
        </w:tabs>
        <w:spacing w:before="0" w:line="240" w:lineRule="auto"/>
        <w:ind w:firstLine="709"/>
        <w:rPr>
          <w:sz w:val="24"/>
          <w:szCs w:val="24"/>
        </w:rPr>
      </w:pPr>
      <w:r w:rsidRPr="00AC4B84">
        <w:rPr>
          <w:rStyle w:val="ae"/>
          <w:i w:val="0"/>
          <w:sz w:val="24"/>
          <w:szCs w:val="24"/>
        </w:rPr>
        <w:t>положительная динамика</w:t>
      </w:r>
      <w:r w:rsidRPr="00AC4B84">
        <w:rPr>
          <w:rStyle w:val="ae"/>
          <w:sz w:val="24"/>
          <w:szCs w:val="24"/>
        </w:rPr>
        <w:t xml:space="preserve"> –</w:t>
      </w:r>
      <w:r w:rsidRPr="00AC4B84">
        <w:rPr>
          <w:sz w:val="24"/>
          <w:szCs w:val="24"/>
        </w:rPr>
        <w:t xml:space="preserve"> увеличение положительных значений выделенных показателей воспитания обучающихся на интерпретационном этапе (окончание учебного года) по сравнению с результатами контрольного этапа исследования (начало учебного года);</w:t>
      </w:r>
    </w:p>
    <w:p w:rsidR="00311D11" w:rsidRPr="00AC4B84" w:rsidRDefault="00311D11" w:rsidP="00AC4B84">
      <w:pPr>
        <w:pStyle w:val="2"/>
        <w:numPr>
          <w:ilvl w:val="0"/>
          <w:numId w:val="4"/>
        </w:numPr>
        <w:tabs>
          <w:tab w:val="left" w:pos="357"/>
        </w:tabs>
        <w:spacing w:before="0" w:line="240" w:lineRule="auto"/>
        <w:ind w:firstLine="709"/>
        <w:rPr>
          <w:sz w:val="24"/>
          <w:szCs w:val="24"/>
        </w:rPr>
      </w:pPr>
      <w:r w:rsidRPr="00AC4B84">
        <w:rPr>
          <w:rStyle w:val="ae"/>
          <w:i w:val="0"/>
          <w:sz w:val="24"/>
          <w:szCs w:val="24"/>
        </w:rPr>
        <w:t>инертность положительной динамики</w:t>
      </w:r>
      <w:r w:rsidRPr="00AC4B84">
        <w:rPr>
          <w:rStyle w:val="ae"/>
          <w:sz w:val="24"/>
          <w:szCs w:val="24"/>
        </w:rPr>
        <w:t>–</w:t>
      </w:r>
      <w:r w:rsidRPr="00AC4B84">
        <w:rPr>
          <w:sz w:val="24"/>
          <w:szCs w:val="24"/>
        </w:rPr>
        <w:t xml:space="preserve"> </w:t>
      </w:r>
      <w:proofErr w:type="gramStart"/>
      <w:r w:rsidRPr="00AC4B84">
        <w:rPr>
          <w:sz w:val="24"/>
          <w:szCs w:val="24"/>
        </w:rPr>
        <w:t>от</w:t>
      </w:r>
      <w:proofErr w:type="gramEnd"/>
      <w:r w:rsidRPr="00AC4B84">
        <w:rPr>
          <w:sz w:val="24"/>
          <w:szCs w:val="24"/>
        </w:rPr>
        <w:t xml:space="preserve">сутствие характеристик положительной динамики и возможное увеличение отрицательных значений показателей </w:t>
      </w:r>
      <w:r w:rsidRPr="00AC4B84">
        <w:rPr>
          <w:sz w:val="24"/>
          <w:szCs w:val="24"/>
        </w:rPr>
        <w:lastRenderedPageBreak/>
        <w:t>воспитания обучающихся на интерпретационном этапе (окончание учебного года) по сравнению с результатами контрольного этапа исследования (начало учебного года);</w:t>
      </w:r>
    </w:p>
    <w:p w:rsidR="00311D11" w:rsidRPr="00AC4B84" w:rsidRDefault="00311D11" w:rsidP="00AC4B84">
      <w:pPr>
        <w:pStyle w:val="2"/>
        <w:numPr>
          <w:ilvl w:val="0"/>
          <w:numId w:val="4"/>
        </w:numPr>
        <w:tabs>
          <w:tab w:val="left" w:pos="357"/>
        </w:tabs>
        <w:spacing w:before="0" w:line="240" w:lineRule="auto"/>
        <w:ind w:firstLine="709"/>
        <w:rPr>
          <w:sz w:val="24"/>
          <w:szCs w:val="24"/>
        </w:rPr>
      </w:pPr>
      <w:r w:rsidRPr="00AC4B84">
        <w:rPr>
          <w:rStyle w:val="ae"/>
          <w:i w:val="0"/>
          <w:sz w:val="24"/>
          <w:szCs w:val="24"/>
        </w:rPr>
        <w:t>устойчивость (стабильность) исследуемых показателей духовно-нравственного развития и воспитания обучающихся</w:t>
      </w:r>
      <w:r w:rsidRPr="00AC4B84">
        <w:rPr>
          <w:sz w:val="24"/>
          <w:szCs w:val="24"/>
        </w:rPr>
        <w:t xml:space="preserve"> на интерпретационном и контрольном этапах исследования. </w:t>
      </w:r>
      <w:proofErr w:type="gramStart"/>
      <w:r w:rsidRPr="00AC4B84">
        <w:rPr>
          <w:sz w:val="24"/>
          <w:szCs w:val="24"/>
        </w:rPr>
        <w:t>При условии соответствия содержания исследуемых показателей у обучающихся, в педагогическом коллективе и детско-родительских отношениях общепринятым моральным нормам</w:t>
      </w:r>
      <w:r w:rsidRPr="00AC4B84">
        <w:rPr>
          <w:i/>
          <w:sz w:val="24"/>
          <w:szCs w:val="24"/>
        </w:rPr>
        <w:t>,</w:t>
      </w:r>
      <w:r w:rsidRPr="00AC4B84">
        <w:rPr>
          <w:rStyle w:val="ae"/>
          <w:i w:val="0"/>
          <w:sz w:val="24"/>
          <w:szCs w:val="24"/>
        </w:rPr>
        <w:t xml:space="preserve"> устойчивость показателей может являться одной из характеристик положительной динамики</w:t>
      </w:r>
      <w:r w:rsidRPr="00AC4B84">
        <w:rPr>
          <w:sz w:val="24"/>
          <w:szCs w:val="24"/>
        </w:rPr>
        <w:t xml:space="preserve"> развития младших школьников и показателем эффективности реализации образовательной</w:t>
      </w:r>
      <w:r w:rsidR="00EE36AC">
        <w:rPr>
          <w:sz w:val="24"/>
          <w:szCs w:val="24"/>
        </w:rPr>
        <w:t xml:space="preserve"> </w:t>
      </w:r>
      <w:r w:rsidRPr="00AC4B84">
        <w:rPr>
          <w:sz w:val="24"/>
          <w:szCs w:val="24"/>
        </w:rPr>
        <w:t>организацией</w:t>
      </w:r>
      <w:r w:rsidR="00EE36AC">
        <w:rPr>
          <w:sz w:val="24"/>
          <w:szCs w:val="24"/>
        </w:rPr>
        <w:t xml:space="preserve"> </w:t>
      </w:r>
      <w:r w:rsidRPr="00AC4B84">
        <w:rPr>
          <w:sz w:val="24"/>
          <w:szCs w:val="24"/>
        </w:rPr>
        <w:t>программы духовно-нравственного развития и воспитания обучающихся.</w:t>
      </w:r>
      <w:proofErr w:type="gramEnd"/>
    </w:p>
    <w:p w:rsidR="00311D11" w:rsidRPr="00AC4B84" w:rsidRDefault="00311D11" w:rsidP="00AC4B84">
      <w:pPr>
        <w:pStyle w:val="2"/>
        <w:spacing w:before="0" w:line="240" w:lineRule="auto"/>
        <w:ind w:firstLine="709"/>
        <w:rPr>
          <w:sz w:val="24"/>
          <w:szCs w:val="24"/>
        </w:rPr>
      </w:pPr>
      <w:r w:rsidRPr="00AC4B84">
        <w:rPr>
          <w:sz w:val="24"/>
          <w:szCs w:val="24"/>
        </w:rPr>
        <w:t xml:space="preserve">8.14. На основе результатов исследования составляется </w:t>
      </w:r>
      <w:r w:rsidRPr="00AC4B84">
        <w:rPr>
          <w:rStyle w:val="ad"/>
          <w:rFonts w:eastAsia="Arial Unicode MS"/>
          <w:b w:val="0"/>
          <w:i w:val="0"/>
          <w:iCs w:val="0"/>
          <w:sz w:val="24"/>
          <w:szCs w:val="24"/>
          <w:shd w:val="clear" w:color="auto" w:fill="FFFFFF"/>
        </w:rPr>
        <w:t>характеристика класса и индивидуальная характеристика обучающегося,</w:t>
      </w:r>
      <w:r w:rsidRPr="00AC4B84">
        <w:rPr>
          <w:sz w:val="24"/>
          <w:szCs w:val="24"/>
        </w:rPr>
        <w:t xml:space="preserve"> включающая три основных компонента:</w:t>
      </w:r>
    </w:p>
    <w:p w:rsidR="00311D11" w:rsidRPr="00AC4B84" w:rsidRDefault="00311D11" w:rsidP="00AC4B84">
      <w:pPr>
        <w:pStyle w:val="2"/>
        <w:numPr>
          <w:ilvl w:val="0"/>
          <w:numId w:val="8"/>
        </w:numPr>
        <w:tabs>
          <w:tab w:val="left" w:pos="357"/>
        </w:tabs>
        <w:spacing w:before="0" w:line="240" w:lineRule="auto"/>
        <w:ind w:firstLine="709"/>
        <w:rPr>
          <w:sz w:val="24"/>
          <w:szCs w:val="24"/>
        </w:rPr>
      </w:pPr>
      <w:r w:rsidRPr="00AC4B84">
        <w:rPr>
          <w:sz w:val="24"/>
          <w:szCs w:val="24"/>
        </w:rPr>
        <w:t>характеристику достижений и положительных качеств обучающегося;</w:t>
      </w:r>
    </w:p>
    <w:p w:rsidR="00311D11" w:rsidRPr="00AC4B84" w:rsidRDefault="00311D11" w:rsidP="00AC4B84">
      <w:pPr>
        <w:pStyle w:val="2"/>
        <w:numPr>
          <w:ilvl w:val="0"/>
          <w:numId w:val="8"/>
        </w:numPr>
        <w:tabs>
          <w:tab w:val="left" w:pos="357"/>
        </w:tabs>
        <w:spacing w:before="0" w:line="240" w:lineRule="auto"/>
        <w:ind w:firstLine="709"/>
        <w:rPr>
          <w:sz w:val="24"/>
          <w:szCs w:val="24"/>
        </w:rPr>
      </w:pPr>
      <w:r w:rsidRPr="00AC4B84">
        <w:rPr>
          <w:sz w:val="24"/>
          <w:szCs w:val="24"/>
        </w:rPr>
        <w:t>определение приоритетных задач и направлений индивидуального развития;</w:t>
      </w:r>
    </w:p>
    <w:p w:rsidR="00311D11" w:rsidRPr="00AC4B84" w:rsidRDefault="00311D11" w:rsidP="00AC4B84">
      <w:pPr>
        <w:pStyle w:val="2"/>
        <w:numPr>
          <w:ilvl w:val="0"/>
          <w:numId w:val="8"/>
        </w:numPr>
        <w:tabs>
          <w:tab w:val="left" w:pos="357"/>
        </w:tabs>
        <w:spacing w:before="0" w:line="240" w:lineRule="auto"/>
        <w:ind w:firstLine="709"/>
        <w:rPr>
          <w:sz w:val="24"/>
          <w:szCs w:val="24"/>
        </w:rPr>
      </w:pPr>
      <w:r w:rsidRPr="00AC4B84">
        <w:rPr>
          <w:sz w:val="24"/>
          <w:szCs w:val="24"/>
        </w:rPr>
        <w:t>систему психолого-педагогических рекомендаций, призванных обеспечить гармоничное развитие обучающегося и успешную реализацию задач начального общего образования.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8.15. Результаты оценки (в баллах, уровнях развития и т.д. в зависимости от применяемых психолого-педагогических диагностик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>о всем процедурам ежегодно заносятся в паспорт духовно-нравственного развития и воспитания (таблица 6).</w:t>
      </w:r>
    </w:p>
    <w:p w:rsidR="00311D11" w:rsidRPr="00AC4B84" w:rsidRDefault="00311D11" w:rsidP="00AC4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Таблица 6</w:t>
      </w:r>
    </w:p>
    <w:p w:rsidR="00311D11" w:rsidRPr="00AC4B84" w:rsidRDefault="00311D11" w:rsidP="00AC4B84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C4B84">
        <w:rPr>
          <w:rFonts w:ascii="Times New Roman" w:hAnsi="Times New Roman" w:cs="Times New Roman"/>
          <w:i/>
          <w:sz w:val="24"/>
          <w:szCs w:val="24"/>
        </w:rPr>
        <w:t xml:space="preserve">Паспорт духовно-нравственного развития и воспитания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4"/>
        <w:gridCol w:w="1015"/>
        <w:gridCol w:w="1016"/>
        <w:gridCol w:w="1015"/>
        <w:gridCol w:w="1016"/>
        <w:gridCol w:w="2269"/>
        <w:gridCol w:w="940"/>
      </w:tblGrid>
      <w:tr w:rsidR="00311D11" w:rsidRPr="00AC4B84" w:rsidTr="00311D11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 оценки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Психологи-ческая</w:t>
            </w:r>
            <w:proofErr w:type="spellEnd"/>
            <w:proofErr w:type="gramEnd"/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диагностика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Педагоги-ческая</w:t>
            </w:r>
            <w:proofErr w:type="spellEnd"/>
            <w:proofErr w:type="gramEnd"/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диагностика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Портфель</w:t>
            </w:r>
          </w:p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достижений (материалы, листы наблюдений и т.д.)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311D11" w:rsidRPr="00AC4B84" w:rsidTr="00311D1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11" w:rsidRPr="00AC4B84" w:rsidRDefault="00311D11" w:rsidP="00AC4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11" w:rsidRPr="00AC4B84" w:rsidRDefault="00311D11" w:rsidP="00AC4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11" w:rsidRPr="00AC4B84" w:rsidRDefault="00311D11" w:rsidP="00AC4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D11" w:rsidRPr="00AC4B84" w:rsidTr="00311D11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>1. 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D11" w:rsidRPr="00AC4B84" w:rsidTr="00311D11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>2. Воспитание нравственных чувств и этического сознания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D11" w:rsidRPr="00AC4B84" w:rsidTr="00311D11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Воспитание трудолюбия, творческого отношения к образованию, труду, жизни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D11" w:rsidRPr="00AC4B84" w:rsidTr="00311D11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>4. Воспитание ценностного отношения к природе, окружающей среде (экологическое воспитание)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D11" w:rsidRPr="00AC4B84" w:rsidTr="00311D11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Воспитание ценностного отношения к </w:t>
            </w:r>
            <w:proofErr w:type="gramStart"/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прекрасному</w:t>
            </w:r>
            <w:proofErr w:type="gramEnd"/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D11" w:rsidRPr="00AC4B84" w:rsidTr="00311D11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Семейное воспитание. Детско-родительские отношения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11" w:rsidRPr="00AC4B84" w:rsidRDefault="00311D11" w:rsidP="00AC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1D11" w:rsidRPr="00AC4B84" w:rsidRDefault="00311D11" w:rsidP="00AC4B84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  <w:lang w:eastAsia="en-US"/>
        </w:rPr>
      </w:pPr>
    </w:p>
    <w:p w:rsidR="00311D11" w:rsidRPr="00AC4B84" w:rsidRDefault="00311D11" w:rsidP="00AC4B8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C4B84">
        <w:rPr>
          <w:rFonts w:ascii="Times New Roman" w:hAnsi="Times New Roman" w:cs="Times New Roman"/>
          <w:i/>
          <w:sz w:val="24"/>
          <w:szCs w:val="24"/>
        </w:rPr>
        <w:t xml:space="preserve">9. Итоговая оценка освоения </w:t>
      </w:r>
      <w:proofErr w:type="gramStart"/>
      <w:r w:rsidRPr="00AC4B84">
        <w:rPr>
          <w:rFonts w:ascii="Times New Roman" w:hAnsi="Times New Roman" w:cs="Times New Roman"/>
          <w:i/>
          <w:sz w:val="24"/>
          <w:szCs w:val="24"/>
        </w:rPr>
        <w:t>обучающимся</w:t>
      </w:r>
      <w:proofErr w:type="gramEnd"/>
      <w:r w:rsidRPr="00AC4B84">
        <w:rPr>
          <w:rFonts w:ascii="Times New Roman" w:hAnsi="Times New Roman" w:cs="Times New Roman"/>
          <w:i/>
          <w:sz w:val="24"/>
          <w:szCs w:val="24"/>
        </w:rPr>
        <w:t xml:space="preserve"> образовательной программы начального общего образования</w:t>
      </w:r>
    </w:p>
    <w:p w:rsidR="00311D11" w:rsidRPr="00AC4B84" w:rsidRDefault="00311D11" w:rsidP="00AC4B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D11" w:rsidRPr="00AC4B84" w:rsidRDefault="00311D11" w:rsidP="00AC4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9.1. Итоговая оценка освоения основной образовательной программы начального общего образования проводится</w:t>
      </w:r>
      <w:r w:rsidR="00EE36AC">
        <w:rPr>
          <w:rFonts w:ascii="Times New Roman" w:hAnsi="Times New Roman" w:cs="Times New Roman"/>
          <w:sz w:val="24"/>
          <w:szCs w:val="24"/>
        </w:rPr>
        <w:t xml:space="preserve"> МКОУ Митрофановской СОШ</w:t>
      </w:r>
      <w:r w:rsidRPr="00AC4B84">
        <w:rPr>
          <w:rFonts w:ascii="Times New Roman" w:hAnsi="Times New Roman" w:cs="Times New Roman"/>
          <w:sz w:val="24"/>
          <w:szCs w:val="24"/>
        </w:rPr>
        <w:t xml:space="preserve"> и направлена на оценку достижения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основной образовательной программы начального общего образования.</w:t>
      </w:r>
    </w:p>
    <w:p w:rsidR="00311D11" w:rsidRPr="00AC4B84" w:rsidRDefault="00311D11" w:rsidP="00AC4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9.2 Результаты итоговой оценки освоения основной образовательной программы начального общего образования используются для принятия решения о переводе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образования.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9.3. Итоговая оценка выпускника формируется на основе: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- накопленной оценки, зафиксированной в портфеле достижений, по всем учебным предметам;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- оценок за выполнение, как минимум, трех (четырех) итоговых работ (например, по математике, русскому языку, окружающему миру и комплексной работы на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основе).</w:t>
      </w:r>
    </w:p>
    <w:p w:rsidR="00311D11" w:rsidRPr="00AC4B84" w:rsidRDefault="00311D11" w:rsidP="00AC4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9.4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</w:t>
      </w:r>
    </w:p>
    <w:p w:rsidR="00311D11" w:rsidRPr="00AC4B84" w:rsidRDefault="00311D11" w:rsidP="00AC4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ценностные ориентации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>;</w:t>
      </w:r>
    </w:p>
    <w:p w:rsidR="00311D11" w:rsidRPr="00AC4B84" w:rsidRDefault="00311D11" w:rsidP="00AC4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индивидуальные личностные характеристики, в том числе патриотизм, толерантность, гуманизм и др.</w:t>
      </w:r>
    </w:p>
    <w:p w:rsidR="00311D11" w:rsidRPr="00AC4B84" w:rsidRDefault="00311D11" w:rsidP="00AC4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9.5.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Оценки за итоговые работы характеризуют, как минимум, уровень усвоения обучающимися опорной системы знаний по математике, русскому языку и окружающему миру, а также уровень овладения </w:t>
      </w:r>
      <w:proofErr w:type="spellStart"/>
      <w:r w:rsidRPr="00AC4B84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AC4B84">
        <w:rPr>
          <w:rFonts w:ascii="Times New Roman" w:hAnsi="Times New Roman" w:cs="Times New Roman"/>
          <w:sz w:val="24"/>
          <w:szCs w:val="24"/>
        </w:rPr>
        <w:t xml:space="preserve"> действиями.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результатов:</w:t>
      </w:r>
    </w:p>
    <w:p w:rsidR="00311D11" w:rsidRPr="00AC4B84" w:rsidRDefault="00311D11" w:rsidP="00AC4B84">
      <w:pPr>
        <w:pStyle w:val="aa"/>
        <w:numPr>
          <w:ilvl w:val="0"/>
          <w:numId w:val="9"/>
        </w:numPr>
        <w:ind w:firstLine="709"/>
        <w:jc w:val="both"/>
        <w:rPr>
          <w:sz w:val="24"/>
          <w:szCs w:val="24"/>
        </w:rPr>
      </w:pPr>
      <w:r w:rsidRPr="00AC4B84">
        <w:rPr>
          <w:sz w:val="24"/>
          <w:szCs w:val="24"/>
        </w:rPr>
        <w:t>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предмета. 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«удовлетворительно»), а результаты выполнения итоговых работ свидетельствуют о правильном выполнении не менее 50% заданий базового уровня;</w:t>
      </w:r>
    </w:p>
    <w:p w:rsidR="00311D11" w:rsidRPr="00AC4B84" w:rsidRDefault="00311D11" w:rsidP="00AC4B84">
      <w:pPr>
        <w:pStyle w:val="aa"/>
        <w:numPr>
          <w:ilvl w:val="0"/>
          <w:numId w:val="9"/>
        </w:numPr>
        <w:ind w:firstLine="709"/>
        <w:jc w:val="both"/>
        <w:rPr>
          <w:sz w:val="24"/>
          <w:szCs w:val="24"/>
        </w:rPr>
      </w:pPr>
      <w:r w:rsidRPr="00AC4B84">
        <w:rPr>
          <w:sz w:val="24"/>
          <w:szCs w:val="24"/>
        </w:rPr>
        <w:t xml:space="preserve">выпускник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действиями. Такой вывод делается, если в материалах накопительной системы </w:t>
      </w:r>
      <w:r w:rsidRPr="00AC4B84">
        <w:rPr>
          <w:sz w:val="24"/>
          <w:szCs w:val="24"/>
        </w:rPr>
        <w:lastRenderedPageBreak/>
        <w:t>оценки 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уровня;</w:t>
      </w:r>
    </w:p>
    <w:p w:rsidR="00311D11" w:rsidRPr="00AC4B84" w:rsidRDefault="00311D11" w:rsidP="00AC4B84">
      <w:pPr>
        <w:pStyle w:val="aa"/>
        <w:numPr>
          <w:ilvl w:val="0"/>
          <w:numId w:val="9"/>
        </w:numPr>
        <w:ind w:firstLine="709"/>
        <w:jc w:val="both"/>
        <w:rPr>
          <w:sz w:val="24"/>
          <w:szCs w:val="24"/>
        </w:rPr>
      </w:pPr>
      <w:r w:rsidRPr="00AC4B84">
        <w:rPr>
          <w:sz w:val="24"/>
          <w:szCs w:val="24"/>
        </w:rPr>
        <w:t>выпускник не овладел опорной системой знаний и учебными действиями, необходимыми для продолжения образования на следующей ступени. 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>9.6. Педагогический совет</w:t>
      </w:r>
      <w:r w:rsidR="007338D9">
        <w:rPr>
          <w:rFonts w:ascii="Times New Roman" w:hAnsi="Times New Roman" w:cs="Times New Roman"/>
          <w:sz w:val="24"/>
          <w:szCs w:val="24"/>
        </w:rPr>
        <w:t xml:space="preserve"> МКОУ Митрофановской СОШ</w:t>
      </w:r>
      <w:r w:rsidRPr="00AC4B84">
        <w:rPr>
          <w:rFonts w:ascii="Times New Roman" w:hAnsi="Times New Roman" w:cs="Times New Roman"/>
          <w:sz w:val="24"/>
          <w:szCs w:val="24"/>
        </w:rPr>
        <w:t xml:space="preserve"> на основе выводов, сделанных по каждому обучающемуся,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образования. В случае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на федеральном уровне.</w:t>
      </w:r>
    </w:p>
    <w:p w:rsidR="00311D11" w:rsidRPr="00AC4B84" w:rsidRDefault="00311D11" w:rsidP="00AC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B84">
        <w:rPr>
          <w:rFonts w:ascii="Times New Roman" w:hAnsi="Times New Roman" w:cs="Times New Roman"/>
          <w:sz w:val="24"/>
          <w:szCs w:val="24"/>
        </w:rPr>
        <w:t xml:space="preserve">9.7. Решение </w:t>
      </w:r>
      <w:r w:rsidRPr="00AC4B84">
        <w:rPr>
          <w:rStyle w:val="6"/>
          <w:b w:val="0"/>
          <w:sz w:val="24"/>
          <w:szCs w:val="24"/>
        </w:rPr>
        <w:t>о переводе</w:t>
      </w:r>
      <w:r w:rsidRPr="00AC4B84">
        <w:rPr>
          <w:rFonts w:ascii="Times New Roman" w:hAnsi="Times New Roman" w:cs="Times New Roman"/>
          <w:sz w:val="24"/>
          <w:szCs w:val="24"/>
        </w:rPr>
        <w:t xml:space="preserve"> обучающегося на следующую ступень общего образования принимается одновременно с рассмотрением и утверждением </w:t>
      </w:r>
      <w:r w:rsidRPr="00AC4B84">
        <w:rPr>
          <w:rStyle w:val="6"/>
          <w:b w:val="0"/>
          <w:sz w:val="24"/>
          <w:szCs w:val="24"/>
        </w:rPr>
        <w:t>характеристики обучающегося,</w:t>
      </w:r>
      <w:r w:rsidRPr="00AC4B84">
        <w:rPr>
          <w:rFonts w:ascii="Times New Roman" w:hAnsi="Times New Roman" w:cs="Times New Roman"/>
          <w:sz w:val="24"/>
          <w:szCs w:val="24"/>
        </w:rPr>
        <w:t xml:space="preserve"> в которой: отмечаются образовательные достижения и положительные качества обучающегося; определяются приоритетные задачи и направления личностного развития с </w:t>
      </w:r>
      <w:proofErr w:type="gramStart"/>
      <w:r w:rsidRPr="00AC4B84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Pr="00AC4B84">
        <w:rPr>
          <w:rFonts w:ascii="Times New Roman" w:hAnsi="Times New Roman" w:cs="Times New Roman"/>
          <w:sz w:val="24"/>
          <w:szCs w:val="24"/>
        </w:rPr>
        <w:t xml:space="preserve"> как достижений, так и психологических проблем развития ребенка; 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:rsidR="00311D11" w:rsidRPr="00AC4B84" w:rsidRDefault="00311D11" w:rsidP="00AC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11D11" w:rsidRPr="00AC4B84">
          <w:pgSz w:w="11906" w:h="16838"/>
          <w:pgMar w:top="851" w:right="567" w:bottom="851" w:left="1701" w:header="709" w:footer="709" w:gutter="0"/>
          <w:cols w:space="720"/>
        </w:sectPr>
      </w:pPr>
    </w:p>
    <w:p w:rsidR="00991B64" w:rsidRPr="00AC4B84" w:rsidRDefault="00991B64" w:rsidP="000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1B64" w:rsidRPr="00AC4B84" w:rsidSect="00311D11">
      <w:pgSz w:w="16838" w:h="11906" w:orient="landscape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C421B"/>
    <w:multiLevelType w:val="hybridMultilevel"/>
    <w:tmpl w:val="B284E902"/>
    <w:lvl w:ilvl="0" w:tplc="1E609EBC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D56F1"/>
    <w:multiLevelType w:val="hybridMultilevel"/>
    <w:tmpl w:val="290C12A4"/>
    <w:lvl w:ilvl="0" w:tplc="A91E924E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A79CF"/>
    <w:multiLevelType w:val="hybridMultilevel"/>
    <w:tmpl w:val="B9742EA4"/>
    <w:lvl w:ilvl="0" w:tplc="242404F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sz w:val="22"/>
        <w:szCs w:val="22"/>
      </w:rPr>
    </w:lvl>
    <w:lvl w:ilvl="1" w:tplc="952072B0">
      <w:start w:val="1"/>
      <w:numFmt w:val="decimal"/>
      <w:lvlText w:val="%2."/>
      <w:lvlJc w:val="left"/>
      <w:pPr>
        <w:ind w:left="0" w:firstLine="0"/>
      </w:pPr>
      <w:rPr>
        <w:sz w:val="22"/>
        <w:szCs w:val="22"/>
      </w:rPr>
    </w:lvl>
    <w:lvl w:ilvl="2" w:tplc="6664A030">
      <w:numFmt w:val="decimal"/>
      <w:lvlText w:val=""/>
      <w:lvlJc w:val="left"/>
      <w:pPr>
        <w:ind w:left="0" w:firstLine="0"/>
      </w:pPr>
    </w:lvl>
    <w:lvl w:ilvl="3" w:tplc="ECBA2324">
      <w:numFmt w:val="decimal"/>
      <w:lvlText w:val=""/>
      <w:lvlJc w:val="left"/>
      <w:pPr>
        <w:ind w:left="0" w:firstLine="0"/>
      </w:pPr>
    </w:lvl>
    <w:lvl w:ilvl="4" w:tplc="7D6E64C8">
      <w:numFmt w:val="decimal"/>
      <w:lvlText w:val=""/>
      <w:lvlJc w:val="left"/>
      <w:pPr>
        <w:ind w:left="0" w:firstLine="0"/>
      </w:pPr>
    </w:lvl>
    <w:lvl w:ilvl="5" w:tplc="E9E44CF8">
      <w:numFmt w:val="decimal"/>
      <w:lvlText w:val=""/>
      <w:lvlJc w:val="left"/>
      <w:pPr>
        <w:ind w:left="0" w:firstLine="0"/>
      </w:pPr>
    </w:lvl>
    <w:lvl w:ilvl="6" w:tplc="1AEE6B30">
      <w:numFmt w:val="decimal"/>
      <w:lvlText w:val=""/>
      <w:lvlJc w:val="left"/>
      <w:pPr>
        <w:ind w:left="0" w:firstLine="0"/>
      </w:pPr>
    </w:lvl>
    <w:lvl w:ilvl="7" w:tplc="92BCC76A">
      <w:numFmt w:val="decimal"/>
      <w:lvlText w:val=""/>
      <w:lvlJc w:val="left"/>
      <w:pPr>
        <w:ind w:left="0" w:firstLine="0"/>
      </w:pPr>
    </w:lvl>
    <w:lvl w:ilvl="8" w:tplc="E4B8FBEA">
      <w:numFmt w:val="decimal"/>
      <w:lvlText w:val=""/>
      <w:lvlJc w:val="left"/>
      <w:pPr>
        <w:ind w:left="0" w:firstLine="0"/>
      </w:pPr>
    </w:lvl>
  </w:abstractNum>
  <w:abstractNum w:abstractNumId="4">
    <w:nsid w:val="1A3527EB"/>
    <w:multiLevelType w:val="hybridMultilevel"/>
    <w:tmpl w:val="389E972E"/>
    <w:lvl w:ilvl="0" w:tplc="B2CCB9AA"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Courier New" w:eastAsia="MS Mincho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86EE1"/>
    <w:multiLevelType w:val="hybridMultilevel"/>
    <w:tmpl w:val="D478B52C"/>
    <w:lvl w:ilvl="0" w:tplc="9E3E5C2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3149C"/>
    <w:multiLevelType w:val="hybridMultilevel"/>
    <w:tmpl w:val="D576C486"/>
    <w:lvl w:ilvl="0" w:tplc="02CC99EC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F1DE8"/>
    <w:multiLevelType w:val="hybridMultilevel"/>
    <w:tmpl w:val="17768226"/>
    <w:lvl w:ilvl="0" w:tplc="242404F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sz w:val="22"/>
        <w:szCs w:val="22"/>
      </w:rPr>
    </w:lvl>
    <w:lvl w:ilvl="1" w:tplc="952072B0">
      <w:start w:val="1"/>
      <w:numFmt w:val="decimal"/>
      <w:lvlText w:val="%2."/>
      <w:lvlJc w:val="left"/>
      <w:pPr>
        <w:ind w:left="0" w:firstLine="0"/>
      </w:pPr>
      <w:rPr>
        <w:sz w:val="22"/>
        <w:szCs w:val="22"/>
      </w:rPr>
    </w:lvl>
    <w:lvl w:ilvl="2" w:tplc="6664A030">
      <w:numFmt w:val="decimal"/>
      <w:lvlText w:val=""/>
      <w:lvlJc w:val="left"/>
      <w:pPr>
        <w:ind w:left="0" w:firstLine="0"/>
      </w:pPr>
    </w:lvl>
    <w:lvl w:ilvl="3" w:tplc="ECBA2324">
      <w:numFmt w:val="decimal"/>
      <w:lvlText w:val=""/>
      <w:lvlJc w:val="left"/>
      <w:pPr>
        <w:ind w:left="0" w:firstLine="0"/>
      </w:pPr>
    </w:lvl>
    <w:lvl w:ilvl="4" w:tplc="7D6E64C8">
      <w:numFmt w:val="decimal"/>
      <w:lvlText w:val=""/>
      <w:lvlJc w:val="left"/>
      <w:pPr>
        <w:ind w:left="0" w:firstLine="0"/>
      </w:pPr>
    </w:lvl>
    <w:lvl w:ilvl="5" w:tplc="E9E44CF8">
      <w:numFmt w:val="decimal"/>
      <w:lvlText w:val=""/>
      <w:lvlJc w:val="left"/>
      <w:pPr>
        <w:ind w:left="0" w:firstLine="0"/>
      </w:pPr>
    </w:lvl>
    <w:lvl w:ilvl="6" w:tplc="1AEE6B30">
      <w:numFmt w:val="decimal"/>
      <w:lvlText w:val=""/>
      <w:lvlJc w:val="left"/>
      <w:pPr>
        <w:ind w:left="0" w:firstLine="0"/>
      </w:pPr>
    </w:lvl>
    <w:lvl w:ilvl="7" w:tplc="92BCC76A">
      <w:numFmt w:val="decimal"/>
      <w:lvlText w:val=""/>
      <w:lvlJc w:val="left"/>
      <w:pPr>
        <w:ind w:left="0" w:firstLine="0"/>
      </w:pPr>
    </w:lvl>
    <w:lvl w:ilvl="8" w:tplc="E4B8FBEA">
      <w:numFmt w:val="decimal"/>
      <w:lvlText w:val=""/>
      <w:lvlJc w:val="left"/>
      <w:pPr>
        <w:ind w:left="0" w:firstLine="0"/>
      </w:pPr>
    </w:lvl>
  </w:abstractNum>
  <w:abstractNum w:abstractNumId="8">
    <w:nsid w:val="637F57F6"/>
    <w:multiLevelType w:val="hybridMultilevel"/>
    <w:tmpl w:val="9858E49A"/>
    <w:lvl w:ilvl="0" w:tplc="E33AE0B6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D11"/>
    <w:rsid w:val="000701DD"/>
    <w:rsid w:val="000F6658"/>
    <w:rsid w:val="00116269"/>
    <w:rsid w:val="001A2610"/>
    <w:rsid w:val="00311D11"/>
    <w:rsid w:val="0048644E"/>
    <w:rsid w:val="004B1DF9"/>
    <w:rsid w:val="006C77EF"/>
    <w:rsid w:val="007338D9"/>
    <w:rsid w:val="00807EA2"/>
    <w:rsid w:val="00991B64"/>
    <w:rsid w:val="00AC4B84"/>
    <w:rsid w:val="00B52162"/>
    <w:rsid w:val="00C732DD"/>
    <w:rsid w:val="00EE36AC"/>
    <w:rsid w:val="00F4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D1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311D1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311D1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semiHidden/>
    <w:unhideWhenUsed/>
    <w:rsid w:val="00311D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311D1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311D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link w:val="aa"/>
    <w:uiPriority w:val="34"/>
    <w:locked/>
    <w:rsid w:val="00311D11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link w:val="a9"/>
    <w:uiPriority w:val="34"/>
    <w:qFormat/>
    <w:rsid w:val="00311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rsid w:val="00311D11"/>
    <w:pPr>
      <w:shd w:val="clear" w:color="auto" w:fill="FFFFFF"/>
      <w:spacing w:before="180" w:after="0" w:line="226" w:lineRule="exact"/>
      <w:ind w:firstLine="28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odyText21">
    <w:name w:val="Body Text 21"/>
    <w:basedOn w:val="a"/>
    <w:rsid w:val="00311D11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ab">
    <w:name w:val="Основной Знак"/>
    <w:link w:val="ac"/>
    <w:locked/>
    <w:rsid w:val="00311D11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c">
    <w:name w:val="Основной"/>
    <w:basedOn w:val="a"/>
    <w:link w:val="ab"/>
    <w:rsid w:val="00311D1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311D11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+ Полужирный"/>
    <w:aliases w:val="Курсив"/>
    <w:rsid w:val="00311D1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e">
    <w:name w:val="Основной текст + Курсив"/>
    <w:rsid w:val="00311D1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10">
    <w:name w:val="Основной текст + Полужирный21"/>
    <w:rsid w:val="00311D11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20">
    <w:name w:val="Основной текст + Полужирный20"/>
    <w:aliases w:val="Курсив17"/>
    <w:rsid w:val="00311D11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9">
    <w:name w:val="Основной текст + Полужирный19"/>
    <w:aliases w:val="Курсив16"/>
    <w:rsid w:val="00311D11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6">
    <w:name w:val="Основной текст + Полужирный6"/>
    <w:rsid w:val="00311D11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7">
    <w:name w:val="Основной текст + Полужирный17"/>
    <w:rsid w:val="00311D11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6">
    <w:name w:val="Основной текст + Полужирный16"/>
    <w:rsid w:val="00311D11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3">
    <w:name w:val="Основной текст + Полужирный13"/>
    <w:rsid w:val="00311D11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9">
    <w:name w:val="Основной текст + Полужирный9"/>
    <w:rsid w:val="00311D11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+ Полужирный8"/>
    <w:aliases w:val="Курсив10"/>
    <w:rsid w:val="00311D11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">
    <w:name w:val="Основной текст + Курсив4"/>
    <w:rsid w:val="00311D11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  <w:lang w:bidi="ar-SA"/>
    </w:rPr>
  </w:style>
  <w:style w:type="character" w:styleId="af">
    <w:name w:val="Strong"/>
    <w:basedOn w:val="a0"/>
    <w:qFormat/>
    <w:rsid w:val="00311D11"/>
    <w:rPr>
      <w:b/>
      <w:bCs/>
    </w:rPr>
  </w:style>
  <w:style w:type="paragraph" w:customStyle="1" w:styleId="Default">
    <w:name w:val="Default"/>
    <w:rsid w:val="00AC4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AC4B84"/>
    <w:rPr>
      <w:rFonts w:ascii="Times New Roman" w:hAnsi="Times New Roman" w:cs="Times New Roman" w:hint="default"/>
      <w:sz w:val="22"/>
      <w:szCs w:val="22"/>
    </w:rPr>
  </w:style>
  <w:style w:type="table" w:styleId="af0">
    <w:name w:val="Table Grid"/>
    <w:basedOn w:val="a1"/>
    <w:uiPriority w:val="59"/>
    <w:rsid w:val="00B52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DB53-6777-4494-9702-6419BD68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6989</Words>
  <Characters>39838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10</cp:revision>
  <dcterms:created xsi:type="dcterms:W3CDTF">2016-05-03T08:51:00Z</dcterms:created>
  <dcterms:modified xsi:type="dcterms:W3CDTF">2016-05-06T14:09:00Z</dcterms:modified>
</cp:coreProperties>
</file>